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FC1B" w14:textId="77777777" w:rsidR="00F66DE8" w:rsidRDefault="00F66DE8" w:rsidP="00F66DE8">
      <w:pPr>
        <w:rPr>
          <w:rFonts w:eastAsia="Gotham Book" w:cstheme="minorHAnsi"/>
          <w:b/>
          <w:bCs/>
        </w:rPr>
      </w:pPr>
      <w:r w:rsidRPr="00F66DE8">
        <w:rPr>
          <w:rFonts w:eastAsia="Gotham Book" w:cstheme="minorHAnsi"/>
          <w:b/>
          <w:bCs/>
        </w:rPr>
        <w:t>Fecha de publicación: 19 de enero de 2026</w:t>
      </w:r>
    </w:p>
    <w:p w14:paraId="1844C592" w14:textId="77777777" w:rsidR="00F66DE8" w:rsidRPr="00F66DE8" w:rsidRDefault="00F66DE8" w:rsidP="00F66DE8">
      <w:pPr>
        <w:rPr>
          <w:rFonts w:eastAsia="Gotham Book" w:cstheme="minorHAnsi"/>
        </w:rPr>
      </w:pPr>
    </w:p>
    <w:p w14:paraId="324E8E92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b/>
          <w:bCs/>
          <w:lang w:val="en-GB"/>
        </w:rPr>
        <w:t xml:space="preserve">RAVAS </w:t>
      </w:r>
      <w:proofErr w:type="spellStart"/>
      <w:r w:rsidRPr="00F66DE8">
        <w:rPr>
          <w:rFonts w:eastAsia="Gotham Book" w:cstheme="minorHAnsi"/>
          <w:b/>
          <w:bCs/>
          <w:lang w:val="en-GB"/>
        </w:rPr>
        <w:t>presenta</w:t>
      </w:r>
      <w:proofErr w:type="spellEnd"/>
      <w:r w:rsidRPr="00F66DE8">
        <w:rPr>
          <w:rFonts w:eastAsia="Gotham Book" w:cstheme="minorHAnsi"/>
          <w:b/>
          <w:bCs/>
          <w:lang w:val="en-GB"/>
        </w:rPr>
        <w:t xml:space="preserve">: ¡El </w:t>
      </w:r>
      <w:proofErr w:type="spellStart"/>
      <w:r w:rsidRPr="00F66DE8">
        <w:rPr>
          <w:rFonts w:eastAsia="Gotham Book" w:cstheme="minorHAnsi"/>
          <w:b/>
          <w:bCs/>
          <w:lang w:val="en-GB"/>
        </w:rPr>
        <w:t>mejor</w:t>
      </w:r>
      <w:proofErr w:type="spellEnd"/>
      <w:r w:rsidRPr="00F66DE8">
        <w:rPr>
          <w:rFonts w:eastAsia="Gotham Book" w:cstheme="minorHAnsi"/>
          <w:b/>
          <w:bCs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b/>
          <w:bCs/>
          <w:lang w:val="en-GB"/>
        </w:rPr>
        <w:t>sistema</w:t>
      </w:r>
      <w:proofErr w:type="spellEnd"/>
      <w:r w:rsidRPr="00F66DE8">
        <w:rPr>
          <w:rFonts w:eastAsia="Gotham Book" w:cstheme="minorHAnsi"/>
          <w:b/>
          <w:bCs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b/>
          <w:bCs/>
          <w:lang w:val="en-GB"/>
        </w:rPr>
        <w:t>pesaje</w:t>
      </w:r>
      <w:proofErr w:type="spellEnd"/>
      <w:r w:rsidRPr="00F66DE8">
        <w:rPr>
          <w:rFonts w:eastAsia="Gotham Book" w:cstheme="minorHAnsi"/>
          <w:b/>
          <w:bCs/>
          <w:lang w:val="en-GB"/>
        </w:rPr>
        <w:t xml:space="preserve"> para </w:t>
      </w:r>
      <w:proofErr w:type="spellStart"/>
      <w:r w:rsidRPr="00F66DE8">
        <w:rPr>
          <w:rFonts w:eastAsia="Gotham Book" w:cstheme="minorHAnsi"/>
          <w:b/>
          <w:bCs/>
          <w:lang w:val="en-GB"/>
        </w:rPr>
        <w:t>carretillas</w:t>
      </w:r>
      <w:proofErr w:type="spellEnd"/>
      <w:r w:rsidRPr="00F66DE8">
        <w:rPr>
          <w:rFonts w:eastAsia="Gotham Book" w:cstheme="minorHAnsi"/>
          <w:b/>
          <w:bCs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b/>
          <w:bCs/>
          <w:lang w:val="en-GB"/>
        </w:rPr>
        <w:t>elevadoras</w:t>
      </w:r>
      <w:proofErr w:type="spellEnd"/>
      <w:r w:rsidRPr="00F66DE8">
        <w:rPr>
          <w:rFonts w:eastAsia="Gotham Book" w:cstheme="minorHAnsi"/>
          <w:b/>
          <w:bCs/>
          <w:lang w:val="en-GB"/>
        </w:rPr>
        <w:t>!</w:t>
      </w:r>
    </w:p>
    <w:p w14:paraId="0AC04D23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lang w:val="en-GB"/>
        </w:rPr>
        <w:t xml:space="preserve">El RAVAS </w:t>
      </w:r>
      <w:proofErr w:type="spellStart"/>
      <w:r w:rsidRPr="00F66DE8">
        <w:rPr>
          <w:rFonts w:eastAsia="Gotham Book" w:cstheme="minorHAnsi"/>
          <w:lang w:val="en-GB"/>
        </w:rPr>
        <w:t>iCP</w:t>
      </w:r>
      <w:proofErr w:type="spellEnd"/>
      <w:r w:rsidRPr="00F66DE8">
        <w:rPr>
          <w:rFonts w:eastAsia="Gotham Book" w:cstheme="minorHAnsi"/>
          <w:lang w:val="en-GB"/>
        </w:rPr>
        <w:t xml:space="preserve"> Performance es </w:t>
      </w:r>
      <w:proofErr w:type="spellStart"/>
      <w:r w:rsidRPr="00F66DE8">
        <w:rPr>
          <w:rFonts w:eastAsia="Gotham Book" w:cstheme="minorHAnsi"/>
          <w:lang w:val="en-GB"/>
        </w:rPr>
        <w:t>una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solución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pesaje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móvil</w:t>
      </w:r>
      <w:proofErr w:type="spellEnd"/>
      <w:r w:rsidRPr="00F66DE8">
        <w:rPr>
          <w:rFonts w:eastAsia="Gotham Book" w:cstheme="minorHAnsi"/>
          <w:lang w:val="en-GB"/>
        </w:rPr>
        <w:t xml:space="preserve"> robusta y </w:t>
      </w:r>
      <w:proofErr w:type="spellStart"/>
      <w:r w:rsidRPr="00F66DE8">
        <w:rPr>
          <w:rFonts w:eastAsia="Gotham Book" w:cstheme="minorHAnsi"/>
          <w:lang w:val="en-GB"/>
        </w:rPr>
        <w:t>precisa</w:t>
      </w:r>
      <w:proofErr w:type="spellEnd"/>
      <w:r w:rsidRPr="00F66DE8">
        <w:rPr>
          <w:rFonts w:eastAsia="Gotham Book" w:cstheme="minorHAnsi"/>
          <w:lang w:val="en-GB"/>
        </w:rPr>
        <w:t xml:space="preserve"> para </w:t>
      </w:r>
      <w:proofErr w:type="spellStart"/>
      <w:r w:rsidRPr="00F66DE8">
        <w:rPr>
          <w:rFonts w:eastAsia="Gotham Book" w:cstheme="minorHAnsi"/>
          <w:lang w:val="en-GB"/>
        </w:rPr>
        <w:t>carretillas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elevadoras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diseñada</w:t>
      </w:r>
      <w:proofErr w:type="spellEnd"/>
      <w:r w:rsidRPr="00F66DE8">
        <w:rPr>
          <w:rFonts w:eastAsia="Gotham Book" w:cstheme="minorHAnsi"/>
          <w:lang w:val="en-GB"/>
        </w:rPr>
        <w:t xml:space="preserve"> para un </w:t>
      </w:r>
      <w:proofErr w:type="spellStart"/>
      <w:r w:rsidRPr="00F66DE8">
        <w:rPr>
          <w:rFonts w:eastAsia="Gotham Book" w:cstheme="minorHAnsi"/>
          <w:lang w:val="en-GB"/>
        </w:rPr>
        <w:t>uso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intensivo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entornos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logísticos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exigentes</w:t>
      </w:r>
      <w:proofErr w:type="spellEnd"/>
      <w:r w:rsidRPr="00F66DE8">
        <w:rPr>
          <w:rFonts w:eastAsia="Gotham Book" w:cstheme="minorHAnsi"/>
          <w:lang w:val="en-GB"/>
        </w:rPr>
        <w:t xml:space="preserve">. Este </w:t>
      </w:r>
      <w:proofErr w:type="spellStart"/>
      <w:r w:rsidRPr="00F66DE8">
        <w:rPr>
          <w:rFonts w:eastAsia="Gotham Book" w:cstheme="minorHAnsi"/>
          <w:lang w:val="en-GB"/>
        </w:rPr>
        <w:t>sistema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pesaje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totalmente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automático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permite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pesar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mientras</w:t>
      </w:r>
      <w:proofErr w:type="spellEnd"/>
      <w:r w:rsidRPr="00F66DE8">
        <w:rPr>
          <w:rFonts w:eastAsia="Gotham Book" w:cstheme="minorHAnsi"/>
          <w:lang w:val="en-GB"/>
        </w:rPr>
        <w:t xml:space="preserve"> se conduce y </w:t>
      </w:r>
      <w:proofErr w:type="spellStart"/>
      <w:r w:rsidRPr="00F66DE8">
        <w:rPr>
          <w:rFonts w:eastAsia="Gotham Book" w:cstheme="minorHAnsi"/>
          <w:lang w:val="en-GB"/>
        </w:rPr>
        <w:t>combina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velocidad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fiabilidad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eficiencia</w:t>
      </w:r>
      <w:proofErr w:type="spellEnd"/>
      <w:r w:rsidRPr="00F66DE8">
        <w:rPr>
          <w:rFonts w:eastAsia="Gotham Book" w:cstheme="minorHAnsi"/>
          <w:lang w:val="en-GB"/>
        </w:rPr>
        <w:t xml:space="preserve">. El </w:t>
      </w:r>
      <w:proofErr w:type="spellStart"/>
      <w:r w:rsidRPr="00F66DE8">
        <w:rPr>
          <w:rFonts w:eastAsia="Gotham Book" w:cstheme="minorHAnsi"/>
          <w:lang w:val="en-GB"/>
        </w:rPr>
        <w:t>iCP</w:t>
      </w:r>
      <w:proofErr w:type="spellEnd"/>
      <w:r w:rsidRPr="00F66DE8">
        <w:rPr>
          <w:rFonts w:eastAsia="Gotham Book" w:cstheme="minorHAnsi"/>
          <w:lang w:val="en-GB"/>
        </w:rPr>
        <w:t xml:space="preserve"> Performance es ideal para </w:t>
      </w:r>
      <w:proofErr w:type="spellStart"/>
      <w:r w:rsidRPr="00F66DE8">
        <w:rPr>
          <w:rFonts w:eastAsia="Gotham Book" w:cstheme="minorHAnsi"/>
          <w:lang w:val="en-GB"/>
        </w:rPr>
        <w:t>empresas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que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procesan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grandes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cantidades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palés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necesitan</w:t>
      </w:r>
      <w:proofErr w:type="spellEnd"/>
      <w:r w:rsidRPr="00F66DE8">
        <w:rPr>
          <w:rFonts w:eastAsia="Gotham Book" w:cstheme="minorHAnsi"/>
          <w:lang w:val="en-GB"/>
        </w:rPr>
        <w:t xml:space="preserve"> un </w:t>
      </w:r>
      <w:proofErr w:type="spellStart"/>
      <w:r w:rsidRPr="00F66DE8">
        <w:rPr>
          <w:rFonts w:eastAsia="Gotham Book" w:cstheme="minorHAnsi"/>
          <w:lang w:val="en-GB"/>
        </w:rPr>
        <w:t>registro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estable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preciso</w:t>
      </w:r>
      <w:proofErr w:type="spellEnd"/>
      <w:r w:rsidRPr="00F66DE8">
        <w:rPr>
          <w:rFonts w:eastAsia="Gotham Book" w:cstheme="minorHAnsi"/>
          <w:lang w:val="en-GB"/>
        </w:rPr>
        <w:t xml:space="preserve"> del peso </w:t>
      </w:r>
      <w:proofErr w:type="spellStart"/>
      <w:r w:rsidRPr="00F66DE8">
        <w:rPr>
          <w:rFonts w:eastAsia="Gotham Book" w:cstheme="minorHAnsi"/>
          <w:lang w:val="en-GB"/>
        </w:rPr>
        <w:t>bruto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0E5BDFE1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lang w:val="en-GB"/>
        </w:rPr>
        <w:t xml:space="preserve">El RAVAS </w:t>
      </w:r>
      <w:proofErr w:type="spellStart"/>
      <w:r w:rsidRPr="00F66DE8">
        <w:rPr>
          <w:rFonts w:eastAsia="Gotham Book" w:cstheme="minorHAnsi"/>
          <w:lang w:val="en-GB"/>
        </w:rPr>
        <w:t>iCP</w:t>
      </w:r>
      <w:proofErr w:type="spellEnd"/>
      <w:r w:rsidRPr="00F66DE8">
        <w:rPr>
          <w:rFonts w:eastAsia="Gotham Book" w:cstheme="minorHAnsi"/>
          <w:lang w:val="en-GB"/>
        </w:rPr>
        <w:t xml:space="preserve"> Performance </w:t>
      </w:r>
      <w:proofErr w:type="spellStart"/>
      <w:r w:rsidRPr="00F66DE8">
        <w:rPr>
          <w:rFonts w:eastAsia="Gotham Book" w:cstheme="minorHAnsi"/>
          <w:lang w:val="en-GB"/>
        </w:rPr>
        <w:t>cumple</w:t>
      </w:r>
      <w:proofErr w:type="spellEnd"/>
      <w:r w:rsidRPr="00F66DE8">
        <w:rPr>
          <w:rFonts w:eastAsia="Gotham Book" w:cstheme="minorHAnsi"/>
          <w:lang w:val="en-GB"/>
        </w:rPr>
        <w:t xml:space="preserve"> con la </w:t>
      </w:r>
      <w:proofErr w:type="spellStart"/>
      <w:r w:rsidRPr="00F66DE8">
        <w:rPr>
          <w:rFonts w:eastAsia="Gotham Book" w:cstheme="minorHAnsi"/>
          <w:lang w:val="en-GB"/>
        </w:rPr>
        <w:t>normativa</w:t>
      </w:r>
      <w:proofErr w:type="spellEnd"/>
      <w:r w:rsidRPr="00F66DE8">
        <w:rPr>
          <w:rFonts w:eastAsia="Gotham Book" w:cstheme="minorHAnsi"/>
          <w:lang w:val="en-GB"/>
        </w:rPr>
        <w:t xml:space="preserve"> OIML (</w:t>
      </w:r>
      <w:proofErr w:type="spellStart"/>
      <w:r w:rsidRPr="00F66DE8">
        <w:rPr>
          <w:rFonts w:eastAsia="Gotham Book" w:cstheme="minorHAnsi"/>
          <w:lang w:val="en-GB"/>
        </w:rPr>
        <w:t>certificación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pendiente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prevista</w:t>
      </w:r>
      <w:proofErr w:type="spellEnd"/>
      <w:r w:rsidRPr="00F66DE8">
        <w:rPr>
          <w:rFonts w:eastAsia="Gotham Book" w:cstheme="minorHAnsi"/>
          <w:lang w:val="en-GB"/>
        </w:rPr>
        <w:t xml:space="preserve"> para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primer </w:t>
      </w:r>
      <w:proofErr w:type="spellStart"/>
      <w:r w:rsidRPr="00F66DE8">
        <w:rPr>
          <w:rFonts w:eastAsia="Gotham Book" w:cstheme="minorHAnsi"/>
          <w:lang w:val="en-GB"/>
        </w:rPr>
        <w:t>trimestre</w:t>
      </w:r>
      <w:proofErr w:type="spellEnd"/>
      <w:r w:rsidRPr="00F66DE8">
        <w:rPr>
          <w:rFonts w:eastAsia="Gotham Book" w:cstheme="minorHAnsi"/>
          <w:lang w:val="en-GB"/>
        </w:rPr>
        <w:t xml:space="preserve"> de 2026) y </w:t>
      </w:r>
      <w:proofErr w:type="spellStart"/>
      <w:r w:rsidRPr="00F66DE8">
        <w:rPr>
          <w:rFonts w:eastAsia="Gotham Book" w:cstheme="minorHAnsi"/>
          <w:lang w:val="en-GB"/>
        </w:rPr>
        <w:t>ofrece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una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eficiencia</w:t>
      </w:r>
      <w:proofErr w:type="spellEnd"/>
      <w:r w:rsidRPr="00F66DE8">
        <w:rPr>
          <w:rFonts w:eastAsia="Gotham Book" w:cstheme="minorHAnsi"/>
          <w:lang w:val="en-GB"/>
        </w:rPr>
        <w:t xml:space="preserve"> sin </w:t>
      </w:r>
      <w:proofErr w:type="spellStart"/>
      <w:r w:rsidRPr="00F66DE8">
        <w:rPr>
          <w:rFonts w:eastAsia="Gotham Book" w:cstheme="minorHAnsi"/>
          <w:lang w:val="en-GB"/>
        </w:rPr>
        <w:t>igual</w:t>
      </w:r>
      <w:proofErr w:type="spellEnd"/>
      <w:r w:rsidRPr="00F66DE8">
        <w:rPr>
          <w:rFonts w:eastAsia="Gotham Book" w:cstheme="minorHAnsi"/>
          <w:lang w:val="en-GB"/>
        </w:rPr>
        <w:t xml:space="preserve"> para </w:t>
      </w:r>
      <w:proofErr w:type="spellStart"/>
      <w:r w:rsidRPr="00F66DE8">
        <w:rPr>
          <w:rFonts w:eastAsia="Gotham Book" w:cstheme="minorHAnsi"/>
          <w:lang w:val="en-GB"/>
        </w:rPr>
        <w:t>aplicaciones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como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transporte</w:t>
      </w:r>
      <w:proofErr w:type="spellEnd"/>
      <w:r w:rsidRPr="00F66DE8">
        <w:rPr>
          <w:rFonts w:eastAsia="Gotham Book" w:cstheme="minorHAnsi"/>
          <w:lang w:val="en-GB"/>
        </w:rPr>
        <w:t xml:space="preserve"> LTL y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transporte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aéreo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donde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cada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segundo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cuenta</w:t>
      </w:r>
      <w:proofErr w:type="spellEnd"/>
      <w:r w:rsidRPr="00F66DE8">
        <w:rPr>
          <w:rFonts w:eastAsia="Gotham Book" w:cstheme="minorHAnsi"/>
          <w:lang w:val="en-GB"/>
        </w:rPr>
        <w:t xml:space="preserve">. Gracias a la </w:t>
      </w:r>
      <w:proofErr w:type="spellStart"/>
      <w:r w:rsidRPr="00F66DE8">
        <w:rPr>
          <w:rFonts w:eastAsia="Gotham Book" w:cstheme="minorHAnsi"/>
          <w:lang w:val="en-GB"/>
        </w:rPr>
        <w:t>función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pesaje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totalmente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automatizada</w:t>
      </w:r>
      <w:proofErr w:type="spellEnd"/>
      <w:r w:rsidRPr="00F66DE8">
        <w:rPr>
          <w:rFonts w:eastAsia="Gotham Book" w:cstheme="minorHAnsi"/>
          <w:lang w:val="en-GB"/>
        </w:rPr>
        <w:t xml:space="preserve">, no se </w:t>
      </w:r>
      <w:proofErr w:type="spellStart"/>
      <w:r w:rsidRPr="00F66DE8">
        <w:rPr>
          <w:rFonts w:eastAsia="Gotham Book" w:cstheme="minorHAnsi"/>
          <w:lang w:val="en-GB"/>
        </w:rPr>
        <w:t>pierde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tiempo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paradas</w:t>
      </w:r>
      <w:proofErr w:type="spellEnd"/>
      <w:r w:rsidRPr="00F66DE8">
        <w:rPr>
          <w:rFonts w:eastAsia="Gotham Book" w:cstheme="minorHAnsi"/>
          <w:lang w:val="en-GB"/>
        </w:rPr>
        <w:t xml:space="preserve"> y se </w:t>
      </w:r>
      <w:proofErr w:type="spellStart"/>
      <w:r w:rsidRPr="00F66DE8">
        <w:rPr>
          <w:rFonts w:eastAsia="Gotham Book" w:cstheme="minorHAnsi"/>
          <w:lang w:val="en-GB"/>
        </w:rPr>
        <w:t>evitan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errores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humanos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75A87BFF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b/>
          <w:bCs/>
          <w:lang w:val="en-GB"/>
        </w:rPr>
        <w:t>Diseño</w:t>
      </w:r>
      <w:proofErr w:type="spellEnd"/>
      <w:r w:rsidRPr="00F66DE8">
        <w:rPr>
          <w:rFonts w:eastAsia="Gotham Book" w:cstheme="minorHAnsi"/>
          <w:b/>
          <w:bCs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b/>
          <w:bCs/>
          <w:lang w:val="en-GB"/>
        </w:rPr>
        <w:t>revolucionario</w:t>
      </w:r>
      <w:proofErr w:type="spellEnd"/>
      <w:r w:rsidRPr="00F66DE8">
        <w:rPr>
          <w:rFonts w:eastAsia="Gotham Book" w:cstheme="minorHAnsi"/>
          <w:b/>
          <w:bCs/>
          <w:lang w:val="en-GB"/>
        </w:rPr>
        <w:t xml:space="preserve"> (</w:t>
      </w:r>
      <w:proofErr w:type="spellStart"/>
      <w:r w:rsidRPr="00F66DE8">
        <w:rPr>
          <w:rFonts w:eastAsia="Gotham Book" w:cstheme="minorHAnsi"/>
          <w:b/>
          <w:bCs/>
          <w:lang w:val="en-GB"/>
        </w:rPr>
        <w:t>patente</w:t>
      </w:r>
      <w:proofErr w:type="spellEnd"/>
      <w:r w:rsidRPr="00F66DE8">
        <w:rPr>
          <w:rFonts w:eastAsia="Gotham Book" w:cstheme="minorHAnsi"/>
          <w:b/>
          <w:bCs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b/>
          <w:bCs/>
          <w:lang w:val="en-GB"/>
        </w:rPr>
        <w:t>solicitada</w:t>
      </w:r>
      <w:proofErr w:type="spellEnd"/>
      <w:r w:rsidRPr="00F66DE8">
        <w:rPr>
          <w:rFonts w:eastAsia="Gotham Book" w:cstheme="minorHAnsi"/>
          <w:b/>
          <w:bCs/>
          <w:lang w:val="en-GB"/>
        </w:rPr>
        <w:t>)</w:t>
      </w:r>
    </w:p>
    <w:p w14:paraId="5BA9EDDB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lang w:val="en-GB"/>
        </w:rPr>
        <w:t xml:space="preserve">El </w:t>
      </w:r>
      <w:proofErr w:type="spellStart"/>
      <w:r w:rsidRPr="00F66DE8">
        <w:rPr>
          <w:rFonts w:eastAsia="Gotham Book" w:cstheme="minorHAnsi"/>
          <w:lang w:val="en-GB"/>
        </w:rPr>
        <w:t>iCP</w:t>
      </w:r>
      <w:proofErr w:type="spellEnd"/>
      <w:r w:rsidRPr="00F66DE8">
        <w:rPr>
          <w:rFonts w:eastAsia="Gotham Book" w:cstheme="minorHAnsi"/>
          <w:lang w:val="en-GB"/>
        </w:rPr>
        <w:t xml:space="preserve"> Performance se </w:t>
      </w:r>
      <w:proofErr w:type="spellStart"/>
      <w:r w:rsidRPr="00F66DE8">
        <w:rPr>
          <w:rFonts w:eastAsia="Gotham Book" w:cstheme="minorHAnsi"/>
          <w:lang w:val="en-GB"/>
        </w:rPr>
        <w:t>basa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la </w:t>
      </w:r>
      <w:proofErr w:type="spellStart"/>
      <w:r w:rsidRPr="00F66DE8">
        <w:rPr>
          <w:rFonts w:eastAsia="Gotham Book" w:cstheme="minorHAnsi"/>
          <w:lang w:val="en-GB"/>
        </w:rPr>
        <w:t>nueva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plataforma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RedBox</w:t>
      </w:r>
      <w:proofErr w:type="spellEnd"/>
      <w:r w:rsidRPr="00F66DE8">
        <w:rPr>
          <w:rFonts w:eastAsia="Gotham Book" w:cstheme="minorHAnsi"/>
          <w:lang w:val="en-GB"/>
        </w:rPr>
        <w:t xml:space="preserve"> de RAVAS y </w:t>
      </w:r>
      <w:proofErr w:type="spellStart"/>
      <w:r w:rsidRPr="00F66DE8">
        <w:rPr>
          <w:rFonts w:eastAsia="Gotham Book" w:cstheme="minorHAnsi"/>
          <w:lang w:val="en-GB"/>
        </w:rPr>
        <w:t>cuenta</w:t>
      </w:r>
      <w:proofErr w:type="spellEnd"/>
      <w:r w:rsidRPr="00F66DE8">
        <w:rPr>
          <w:rFonts w:eastAsia="Gotham Book" w:cstheme="minorHAnsi"/>
          <w:lang w:val="en-GB"/>
        </w:rPr>
        <w:t xml:space="preserve"> con un </w:t>
      </w:r>
      <w:proofErr w:type="spellStart"/>
      <w:r w:rsidRPr="00F66DE8">
        <w:rPr>
          <w:rFonts w:eastAsia="Gotham Book" w:cstheme="minorHAnsi"/>
          <w:lang w:val="en-GB"/>
        </w:rPr>
        <w:t>indicador</w:t>
      </w:r>
      <w:proofErr w:type="spellEnd"/>
      <w:r w:rsidRPr="00F66DE8">
        <w:rPr>
          <w:rFonts w:eastAsia="Gotham Book" w:cstheme="minorHAnsi"/>
          <w:lang w:val="en-GB"/>
        </w:rPr>
        <w:t xml:space="preserve"> de nuevo </w:t>
      </w:r>
      <w:proofErr w:type="spellStart"/>
      <w:r w:rsidRPr="00F66DE8">
        <w:rPr>
          <w:rFonts w:eastAsia="Gotham Book" w:cstheme="minorHAnsi"/>
          <w:lang w:val="en-GB"/>
        </w:rPr>
        <w:t>desarrollo</w:t>
      </w:r>
      <w:proofErr w:type="spellEnd"/>
      <w:r w:rsidRPr="00F66DE8">
        <w:rPr>
          <w:rFonts w:eastAsia="Gotham Book" w:cstheme="minorHAnsi"/>
          <w:lang w:val="en-GB"/>
        </w:rPr>
        <w:t xml:space="preserve">. El </w:t>
      </w:r>
      <w:proofErr w:type="spellStart"/>
      <w:r w:rsidRPr="00F66DE8">
        <w:rPr>
          <w:rFonts w:eastAsia="Gotham Book" w:cstheme="minorHAnsi"/>
          <w:lang w:val="en-GB"/>
        </w:rPr>
        <w:t>iCP</w:t>
      </w:r>
      <w:proofErr w:type="spellEnd"/>
      <w:r w:rsidRPr="00F66DE8">
        <w:rPr>
          <w:rFonts w:eastAsia="Gotham Book" w:cstheme="minorHAnsi"/>
          <w:lang w:val="en-GB"/>
        </w:rPr>
        <w:t xml:space="preserve"> Performance también </w:t>
      </w:r>
      <w:proofErr w:type="spellStart"/>
      <w:r w:rsidRPr="00F66DE8">
        <w:rPr>
          <w:rFonts w:eastAsia="Gotham Book" w:cstheme="minorHAnsi"/>
          <w:lang w:val="en-GB"/>
        </w:rPr>
        <w:t>cuenta</w:t>
      </w:r>
      <w:proofErr w:type="spellEnd"/>
      <w:r w:rsidRPr="00F66DE8">
        <w:rPr>
          <w:rFonts w:eastAsia="Gotham Book" w:cstheme="minorHAnsi"/>
          <w:lang w:val="en-GB"/>
        </w:rPr>
        <w:t xml:space="preserve"> con un </w:t>
      </w:r>
      <w:proofErr w:type="spellStart"/>
      <w:r w:rsidRPr="00F66DE8">
        <w:rPr>
          <w:rFonts w:eastAsia="Gotham Book" w:cstheme="minorHAnsi"/>
          <w:lang w:val="en-GB"/>
        </w:rPr>
        <w:t>diseño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mecánico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última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generación</w:t>
      </w:r>
      <w:proofErr w:type="spellEnd"/>
      <w:r w:rsidRPr="00F66DE8">
        <w:rPr>
          <w:rFonts w:eastAsia="Gotham Book" w:cstheme="minorHAnsi"/>
          <w:lang w:val="en-GB"/>
        </w:rPr>
        <w:t xml:space="preserve">, con cuatro </w:t>
      </w:r>
      <w:proofErr w:type="spellStart"/>
      <w:r w:rsidRPr="00F66DE8">
        <w:rPr>
          <w:rFonts w:eastAsia="Gotham Book" w:cstheme="minorHAnsi"/>
          <w:lang w:val="en-GB"/>
        </w:rPr>
        <w:t>células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carga</w:t>
      </w:r>
      <w:proofErr w:type="spellEnd"/>
      <w:r w:rsidRPr="00F66DE8">
        <w:rPr>
          <w:rFonts w:eastAsia="Gotham Book" w:cstheme="minorHAnsi"/>
          <w:lang w:val="en-GB"/>
        </w:rPr>
        <w:t xml:space="preserve"> 2D, un peso </w:t>
      </w:r>
      <w:proofErr w:type="spellStart"/>
      <w:r w:rsidRPr="00F66DE8">
        <w:rPr>
          <w:rFonts w:eastAsia="Gotham Book" w:cstheme="minorHAnsi"/>
          <w:lang w:val="en-GB"/>
        </w:rPr>
        <w:t>propio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reducido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máxima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visibilidad</w:t>
      </w:r>
      <w:proofErr w:type="spellEnd"/>
      <w:r w:rsidRPr="00F66DE8">
        <w:rPr>
          <w:rFonts w:eastAsia="Gotham Book" w:cstheme="minorHAnsi"/>
          <w:lang w:val="en-GB"/>
        </w:rPr>
        <w:t xml:space="preserve"> para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conductor. Este </w:t>
      </w:r>
      <w:proofErr w:type="spellStart"/>
      <w:r w:rsidRPr="00F66DE8">
        <w:rPr>
          <w:rFonts w:eastAsia="Gotham Book" w:cstheme="minorHAnsi"/>
          <w:lang w:val="en-GB"/>
        </w:rPr>
        <w:t>sistema</w:t>
      </w:r>
      <w:proofErr w:type="spellEnd"/>
      <w:r w:rsidRPr="00F66DE8">
        <w:rPr>
          <w:rFonts w:eastAsia="Gotham Book" w:cstheme="minorHAnsi"/>
          <w:lang w:val="en-GB"/>
        </w:rPr>
        <w:t xml:space="preserve"> no solo es </w:t>
      </w:r>
      <w:proofErr w:type="spellStart"/>
      <w:r w:rsidRPr="00F66DE8">
        <w:rPr>
          <w:rFonts w:eastAsia="Gotham Book" w:cstheme="minorHAnsi"/>
          <w:lang w:val="en-GB"/>
        </w:rPr>
        <w:t>robusto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fiable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sino</w:t>
      </w:r>
      <w:proofErr w:type="spellEnd"/>
      <w:r w:rsidRPr="00F66DE8">
        <w:rPr>
          <w:rFonts w:eastAsia="Gotham Book" w:cstheme="minorHAnsi"/>
          <w:lang w:val="en-GB"/>
        </w:rPr>
        <w:t xml:space="preserve"> también </w:t>
      </w:r>
      <w:proofErr w:type="spellStart"/>
      <w:r w:rsidRPr="00F66DE8">
        <w:rPr>
          <w:rFonts w:eastAsia="Gotham Book" w:cstheme="minorHAnsi"/>
          <w:lang w:val="en-GB"/>
        </w:rPr>
        <w:t>extremadamente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fácil</w:t>
      </w:r>
      <w:proofErr w:type="spellEnd"/>
      <w:r w:rsidRPr="00F66DE8">
        <w:rPr>
          <w:rFonts w:eastAsia="Gotham Book" w:cstheme="minorHAnsi"/>
          <w:lang w:val="en-GB"/>
        </w:rPr>
        <w:t xml:space="preserve"> de usar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entornos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logísticos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intensivos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2116CD17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lang w:val="en-GB"/>
        </w:rPr>
        <w:t>Eficiente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preciso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preparado</w:t>
      </w:r>
      <w:proofErr w:type="spellEnd"/>
      <w:r w:rsidRPr="00F66DE8">
        <w:rPr>
          <w:rFonts w:eastAsia="Gotham Book" w:cstheme="minorHAnsi"/>
          <w:lang w:val="en-GB"/>
        </w:rPr>
        <w:t xml:space="preserve"> para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futuro</w:t>
      </w:r>
      <w:proofErr w:type="spellEnd"/>
    </w:p>
    <w:p w14:paraId="02C6BFBB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lang w:val="en-GB"/>
        </w:rPr>
        <w:t xml:space="preserve">El </w:t>
      </w:r>
      <w:proofErr w:type="spellStart"/>
      <w:r w:rsidRPr="00F66DE8">
        <w:rPr>
          <w:rFonts w:eastAsia="Gotham Book" w:cstheme="minorHAnsi"/>
          <w:lang w:val="en-GB"/>
        </w:rPr>
        <w:t>sistema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proporciona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mediciones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extremadamente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precisas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todas</w:t>
      </w:r>
      <w:proofErr w:type="spellEnd"/>
      <w:r w:rsidRPr="00F66DE8">
        <w:rPr>
          <w:rFonts w:eastAsia="Gotham Book" w:cstheme="minorHAnsi"/>
          <w:lang w:val="en-GB"/>
        </w:rPr>
        <w:t xml:space="preserve"> las </w:t>
      </w:r>
      <w:proofErr w:type="spellStart"/>
      <w:r w:rsidRPr="00F66DE8">
        <w:rPr>
          <w:rFonts w:eastAsia="Gotham Book" w:cstheme="minorHAnsi"/>
          <w:lang w:val="en-GB"/>
        </w:rPr>
        <w:t>condiciones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trabajo</w:t>
      </w:r>
      <w:proofErr w:type="spellEnd"/>
      <w:r w:rsidRPr="00F66DE8">
        <w:rPr>
          <w:rFonts w:eastAsia="Gotham Book" w:cstheme="minorHAnsi"/>
          <w:lang w:val="en-GB"/>
        </w:rPr>
        <w:t xml:space="preserve"> y se integra </w:t>
      </w:r>
      <w:proofErr w:type="spellStart"/>
      <w:r w:rsidRPr="00F66DE8">
        <w:rPr>
          <w:rFonts w:eastAsia="Gotham Book" w:cstheme="minorHAnsi"/>
          <w:lang w:val="en-GB"/>
        </w:rPr>
        <w:t>perfectamente</w:t>
      </w:r>
      <w:proofErr w:type="spellEnd"/>
      <w:r w:rsidRPr="00F66DE8">
        <w:rPr>
          <w:rFonts w:eastAsia="Gotham Book" w:cstheme="minorHAnsi"/>
          <w:lang w:val="en-GB"/>
        </w:rPr>
        <w:t xml:space="preserve"> con </w:t>
      </w:r>
      <w:proofErr w:type="spellStart"/>
      <w:r w:rsidRPr="00F66DE8">
        <w:rPr>
          <w:rFonts w:eastAsia="Gotham Book" w:cstheme="minorHAnsi"/>
          <w:lang w:val="en-GB"/>
        </w:rPr>
        <w:t>los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sistemas</w:t>
      </w:r>
      <w:proofErr w:type="spellEnd"/>
      <w:r w:rsidRPr="00F66DE8">
        <w:rPr>
          <w:rFonts w:eastAsia="Gotham Book" w:cstheme="minorHAnsi"/>
          <w:lang w:val="en-GB"/>
        </w:rPr>
        <w:t xml:space="preserve"> WMS, TMS y ERP </w:t>
      </w:r>
      <w:proofErr w:type="spellStart"/>
      <w:r w:rsidRPr="00F66DE8">
        <w:rPr>
          <w:rFonts w:eastAsia="Gotham Book" w:cstheme="minorHAnsi"/>
          <w:lang w:val="en-GB"/>
        </w:rPr>
        <w:t>existentes</w:t>
      </w:r>
      <w:proofErr w:type="spellEnd"/>
      <w:r w:rsidRPr="00F66DE8">
        <w:rPr>
          <w:rFonts w:eastAsia="Gotham Book" w:cstheme="minorHAnsi"/>
          <w:lang w:val="en-GB"/>
        </w:rPr>
        <w:t xml:space="preserve">. </w:t>
      </w:r>
      <w:proofErr w:type="spellStart"/>
      <w:r w:rsidRPr="00F66DE8">
        <w:rPr>
          <w:rFonts w:eastAsia="Gotham Book" w:cstheme="minorHAnsi"/>
          <w:lang w:val="en-GB"/>
        </w:rPr>
        <w:t>Además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iCP</w:t>
      </w:r>
      <w:proofErr w:type="spellEnd"/>
      <w:r w:rsidRPr="00F66DE8">
        <w:rPr>
          <w:rFonts w:eastAsia="Gotham Book" w:cstheme="minorHAnsi"/>
          <w:lang w:val="en-GB"/>
        </w:rPr>
        <w:t xml:space="preserve"> Performance </w:t>
      </w:r>
      <w:proofErr w:type="spellStart"/>
      <w:r w:rsidRPr="00F66DE8">
        <w:rPr>
          <w:rFonts w:eastAsia="Gotham Book" w:cstheme="minorHAnsi"/>
          <w:lang w:val="en-GB"/>
        </w:rPr>
        <w:t>está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equipado</w:t>
      </w:r>
      <w:proofErr w:type="spellEnd"/>
      <w:r w:rsidRPr="00F66DE8">
        <w:rPr>
          <w:rFonts w:eastAsia="Gotham Book" w:cstheme="minorHAnsi"/>
          <w:lang w:val="en-GB"/>
        </w:rPr>
        <w:t xml:space="preserve"> con </w:t>
      </w:r>
      <w:proofErr w:type="spellStart"/>
      <w:r w:rsidRPr="00F66DE8">
        <w:rPr>
          <w:rFonts w:eastAsia="Gotham Book" w:cstheme="minorHAnsi"/>
          <w:lang w:val="en-GB"/>
        </w:rPr>
        <w:t>funciones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seguridad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integradas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diseñado</w:t>
      </w:r>
      <w:proofErr w:type="spellEnd"/>
      <w:r w:rsidRPr="00F66DE8">
        <w:rPr>
          <w:rFonts w:eastAsia="Gotham Book" w:cstheme="minorHAnsi"/>
          <w:lang w:val="en-GB"/>
        </w:rPr>
        <w:t xml:space="preserve"> con vistas a la </w:t>
      </w:r>
      <w:proofErr w:type="spellStart"/>
      <w:r w:rsidRPr="00F66DE8">
        <w:rPr>
          <w:rFonts w:eastAsia="Gotham Book" w:cstheme="minorHAnsi"/>
          <w:lang w:val="en-GB"/>
        </w:rPr>
        <w:t>futura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digitalización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automatización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1DB60A47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lang w:val="en-GB"/>
        </w:rPr>
        <w:t xml:space="preserve">Con la </w:t>
      </w:r>
      <w:proofErr w:type="spellStart"/>
      <w:r w:rsidRPr="00F66DE8">
        <w:rPr>
          <w:rFonts w:eastAsia="Gotham Book" w:cstheme="minorHAnsi"/>
          <w:lang w:val="en-GB"/>
        </w:rPr>
        <w:t>tecnología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opcional</w:t>
      </w:r>
      <w:proofErr w:type="spellEnd"/>
      <w:r w:rsidRPr="00F66DE8">
        <w:rPr>
          <w:rFonts w:eastAsia="Gotham Book" w:cstheme="minorHAnsi"/>
          <w:lang w:val="en-GB"/>
        </w:rPr>
        <w:t xml:space="preserve"> Weigh in Motion,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posicionador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horquillas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integrado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desplazador</w:t>
      </w:r>
      <w:proofErr w:type="spellEnd"/>
      <w:r w:rsidRPr="00F66DE8">
        <w:rPr>
          <w:rFonts w:eastAsia="Gotham Book" w:cstheme="minorHAnsi"/>
          <w:lang w:val="en-GB"/>
        </w:rPr>
        <w:t xml:space="preserve"> lateral, </w:t>
      </w:r>
      <w:proofErr w:type="spellStart"/>
      <w:r w:rsidRPr="00F66DE8">
        <w:rPr>
          <w:rFonts w:eastAsia="Gotham Book" w:cstheme="minorHAnsi"/>
          <w:lang w:val="en-GB"/>
        </w:rPr>
        <w:t>los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palés</w:t>
      </w:r>
      <w:proofErr w:type="spellEnd"/>
      <w:r w:rsidRPr="00F66DE8">
        <w:rPr>
          <w:rFonts w:eastAsia="Gotham Book" w:cstheme="minorHAnsi"/>
          <w:lang w:val="en-GB"/>
        </w:rPr>
        <w:t xml:space="preserve"> se </w:t>
      </w:r>
      <w:proofErr w:type="spellStart"/>
      <w:r w:rsidRPr="00F66DE8">
        <w:rPr>
          <w:rFonts w:eastAsia="Gotham Book" w:cstheme="minorHAnsi"/>
          <w:lang w:val="en-GB"/>
        </w:rPr>
        <w:t>pueden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colocar</w:t>
      </w:r>
      <w:proofErr w:type="spellEnd"/>
      <w:r w:rsidRPr="00F66DE8">
        <w:rPr>
          <w:rFonts w:eastAsia="Gotham Book" w:cstheme="minorHAnsi"/>
          <w:lang w:val="en-GB"/>
        </w:rPr>
        <w:t xml:space="preserve"> de forma </w:t>
      </w:r>
      <w:proofErr w:type="spellStart"/>
      <w:r w:rsidRPr="00F66DE8">
        <w:rPr>
          <w:rFonts w:eastAsia="Gotham Book" w:cstheme="minorHAnsi"/>
          <w:lang w:val="en-GB"/>
        </w:rPr>
        <w:t>más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rápida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segura</w:t>
      </w:r>
      <w:proofErr w:type="spellEnd"/>
      <w:r w:rsidRPr="00F66DE8">
        <w:rPr>
          <w:rFonts w:eastAsia="Gotham Book" w:cstheme="minorHAnsi"/>
          <w:lang w:val="en-GB"/>
        </w:rPr>
        <w:t xml:space="preserve">, con un </w:t>
      </w:r>
      <w:proofErr w:type="spellStart"/>
      <w:r w:rsidRPr="00F66DE8">
        <w:rPr>
          <w:rFonts w:eastAsia="Gotham Book" w:cstheme="minorHAnsi"/>
          <w:lang w:val="en-GB"/>
        </w:rPr>
        <w:t>impacto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mínimo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la </w:t>
      </w:r>
      <w:proofErr w:type="spellStart"/>
      <w:r w:rsidRPr="00F66DE8">
        <w:rPr>
          <w:rFonts w:eastAsia="Gotham Book" w:cstheme="minorHAnsi"/>
          <w:lang w:val="en-GB"/>
        </w:rPr>
        <w:t>capacidad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elevación</w:t>
      </w:r>
      <w:proofErr w:type="spellEnd"/>
      <w:r w:rsidRPr="00F66DE8">
        <w:rPr>
          <w:rFonts w:eastAsia="Gotham Book" w:cstheme="minorHAnsi"/>
          <w:lang w:val="en-GB"/>
        </w:rPr>
        <w:t xml:space="preserve"> de la </w:t>
      </w:r>
      <w:proofErr w:type="spellStart"/>
      <w:r w:rsidRPr="00F66DE8">
        <w:rPr>
          <w:rFonts w:eastAsia="Gotham Book" w:cstheme="minorHAnsi"/>
          <w:lang w:val="en-GB"/>
        </w:rPr>
        <w:t>carretilla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6BB5191D" w14:textId="77777777" w:rsidR="00F66DE8" w:rsidRPr="00F66DE8" w:rsidRDefault="00F66DE8" w:rsidP="00F66DE8">
      <w:pPr>
        <w:rPr>
          <w:rFonts w:eastAsia="Gotham Book" w:cstheme="minorHAnsi"/>
        </w:rPr>
      </w:pPr>
      <w:r w:rsidRPr="00F66DE8">
        <w:rPr>
          <w:rFonts w:eastAsia="Gotham Book" w:cstheme="minorHAnsi"/>
        </w:rPr>
        <w:t>Las principales ventajas de un vistazo:</w:t>
      </w:r>
    </w:p>
    <w:p w14:paraId="1D915DC8" w14:textId="77777777" w:rsidR="00F66DE8" w:rsidRPr="00F66DE8" w:rsidRDefault="00F66DE8" w:rsidP="00F66DE8">
      <w:pPr>
        <w:numPr>
          <w:ilvl w:val="0"/>
          <w:numId w:val="11"/>
        </w:numPr>
        <w:rPr>
          <w:rFonts w:eastAsia="Gotham Book" w:cstheme="minorHAnsi"/>
        </w:rPr>
      </w:pPr>
      <w:r w:rsidRPr="00F66DE8">
        <w:rPr>
          <w:rFonts w:eastAsia="Gotham Book" w:cstheme="minorHAnsi"/>
        </w:rPr>
        <w:t>Pesaje totalmente automático durante la conducción: sin pérdida de tiempo, sin errores</w:t>
      </w:r>
    </w:p>
    <w:p w14:paraId="6CC77907" w14:textId="77777777" w:rsidR="00F66DE8" w:rsidRPr="00F66DE8" w:rsidRDefault="00F66DE8" w:rsidP="00F66DE8">
      <w:pPr>
        <w:numPr>
          <w:ilvl w:val="0"/>
          <w:numId w:val="12"/>
        </w:num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lang w:val="en-GB"/>
        </w:rPr>
        <w:t>Diseño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mecánico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revolucionario</w:t>
      </w:r>
      <w:proofErr w:type="spellEnd"/>
      <w:r w:rsidRPr="00F66DE8">
        <w:rPr>
          <w:rFonts w:eastAsia="Gotham Book" w:cstheme="minorHAnsi"/>
          <w:lang w:val="en-GB"/>
        </w:rPr>
        <w:t xml:space="preserve">: peso </w:t>
      </w:r>
      <w:proofErr w:type="spellStart"/>
      <w:r w:rsidRPr="00F66DE8">
        <w:rPr>
          <w:rFonts w:eastAsia="Gotham Book" w:cstheme="minorHAnsi"/>
          <w:lang w:val="en-GB"/>
        </w:rPr>
        <w:t>reducido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por</w:t>
      </w:r>
      <w:proofErr w:type="spellEnd"/>
      <w:r w:rsidRPr="00F66DE8">
        <w:rPr>
          <w:rFonts w:eastAsia="Gotham Book" w:cstheme="minorHAnsi"/>
          <w:lang w:val="en-GB"/>
        </w:rPr>
        <w:t xml:space="preserve"> lo </w:t>
      </w:r>
      <w:proofErr w:type="spellStart"/>
      <w:r w:rsidRPr="00F66DE8">
        <w:rPr>
          <w:rFonts w:eastAsia="Gotham Book" w:cstheme="minorHAnsi"/>
          <w:lang w:val="en-GB"/>
        </w:rPr>
        <w:t>que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impacto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la </w:t>
      </w:r>
      <w:proofErr w:type="spellStart"/>
      <w:r w:rsidRPr="00F66DE8">
        <w:rPr>
          <w:rFonts w:eastAsia="Gotham Book" w:cstheme="minorHAnsi"/>
          <w:lang w:val="en-GB"/>
        </w:rPr>
        <w:t>capacidad</w:t>
      </w:r>
      <w:proofErr w:type="spellEnd"/>
      <w:r w:rsidRPr="00F66DE8">
        <w:rPr>
          <w:rFonts w:eastAsia="Gotham Book" w:cstheme="minorHAnsi"/>
          <w:lang w:val="en-GB"/>
        </w:rPr>
        <w:t xml:space="preserve"> de la </w:t>
      </w:r>
      <w:proofErr w:type="spellStart"/>
      <w:r w:rsidRPr="00F66DE8">
        <w:rPr>
          <w:rFonts w:eastAsia="Gotham Book" w:cstheme="minorHAnsi"/>
          <w:lang w:val="en-GB"/>
        </w:rPr>
        <w:t>carretilla</w:t>
      </w:r>
      <w:proofErr w:type="spellEnd"/>
      <w:r w:rsidRPr="00F66DE8">
        <w:rPr>
          <w:rFonts w:eastAsia="Gotham Book" w:cstheme="minorHAnsi"/>
          <w:lang w:val="en-GB"/>
        </w:rPr>
        <w:t xml:space="preserve"> es </w:t>
      </w:r>
      <w:proofErr w:type="spellStart"/>
      <w:r w:rsidRPr="00F66DE8">
        <w:rPr>
          <w:rFonts w:eastAsia="Gotham Book" w:cstheme="minorHAnsi"/>
          <w:lang w:val="en-GB"/>
        </w:rPr>
        <w:t>mínimo</w:t>
      </w:r>
      <w:proofErr w:type="spellEnd"/>
      <w:r w:rsidRPr="00F66DE8">
        <w:rPr>
          <w:rFonts w:eastAsia="Gotham Book" w:cstheme="minorHAnsi"/>
          <w:lang w:val="en-GB"/>
        </w:rPr>
        <w:t xml:space="preserve">; </w:t>
      </w:r>
      <w:proofErr w:type="spellStart"/>
      <w:r w:rsidRPr="00F66DE8">
        <w:rPr>
          <w:rFonts w:eastAsia="Gotham Book" w:cstheme="minorHAnsi"/>
          <w:lang w:val="en-GB"/>
        </w:rPr>
        <w:t>máxima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visibilidad</w:t>
      </w:r>
      <w:proofErr w:type="spellEnd"/>
    </w:p>
    <w:p w14:paraId="3B7AE44D" w14:textId="77777777" w:rsidR="00F66DE8" w:rsidRPr="00F66DE8" w:rsidRDefault="00F66DE8" w:rsidP="00F66DE8">
      <w:pPr>
        <w:numPr>
          <w:ilvl w:val="0"/>
          <w:numId w:val="13"/>
        </w:num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lang w:val="en-GB"/>
        </w:rPr>
        <w:t>Extremadamente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preciso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conforme</w:t>
      </w:r>
      <w:proofErr w:type="spellEnd"/>
      <w:r w:rsidRPr="00F66DE8">
        <w:rPr>
          <w:rFonts w:eastAsia="Gotham Book" w:cstheme="minorHAnsi"/>
          <w:lang w:val="en-GB"/>
        </w:rPr>
        <w:t xml:space="preserve"> con la OIML: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mejor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su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clase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mercado: </w:t>
      </w:r>
      <w:proofErr w:type="spellStart"/>
      <w:r w:rsidRPr="00F66DE8">
        <w:rPr>
          <w:rFonts w:eastAsia="Gotham Book" w:cstheme="minorHAnsi"/>
          <w:lang w:val="en-GB"/>
        </w:rPr>
        <w:t>capacidad</w:t>
      </w:r>
      <w:proofErr w:type="spellEnd"/>
      <w:r w:rsidRPr="00F66DE8">
        <w:rPr>
          <w:rFonts w:eastAsia="Gotham Book" w:cstheme="minorHAnsi"/>
          <w:lang w:val="en-GB"/>
        </w:rPr>
        <w:t xml:space="preserve"> de 2500 kg,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incrementos</w:t>
      </w:r>
      <w:proofErr w:type="spellEnd"/>
      <w:r w:rsidRPr="00F66DE8">
        <w:rPr>
          <w:rFonts w:eastAsia="Gotham Book" w:cstheme="minorHAnsi"/>
          <w:lang w:val="en-GB"/>
        </w:rPr>
        <w:t xml:space="preserve"> de 1 kg, </w:t>
      </w:r>
      <w:proofErr w:type="spellStart"/>
      <w:r w:rsidRPr="00F66DE8">
        <w:rPr>
          <w:rFonts w:eastAsia="Gotham Book" w:cstheme="minorHAnsi"/>
          <w:lang w:val="en-GB"/>
        </w:rPr>
        <w:t>posibilidad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calibración</w:t>
      </w:r>
      <w:proofErr w:type="spellEnd"/>
    </w:p>
    <w:p w14:paraId="74952108" w14:textId="77777777" w:rsidR="00F66DE8" w:rsidRPr="00F66DE8" w:rsidRDefault="00F66DE8" w:rsidP="00F66DE8">
      <w:pPr>
        <w:numPr>
          <w:ilvl w:val="0"/>
          <w:numId w:val="14"/>
        </w:num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lang w:val="en-GB"/>
        </w:rPr>
        <w:t>Integración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datos</w:t>
      </w:r>
      <w:proofErr w:type="spellEnd"/>
      <w:r w:rsidRPr="00F66DE8">
        <w:rPr>
          <w:rFonts w:eastAsia="Gotham Book" w:cstheme="minorHAnsi"/>
          <w:lang w:val="en-GB"/>
        </w:rPr>
        <w:t xml:space="preserve"> sin </w:t>
      </w:r>
      <w:proofErr w:type="spellStart"/>
      <w:r w:rsidRPr="00F66DE8">
        <w:rPr>
          <w:rFonts w:eastAsia="Gotham Book" w:cstheme="minorHAnsi"/>
          <w:lang w:val="en-GB"/>
        </w:rPr>
        <w:t>fisuras</w:t>
      </w:r>
      <w:proofErr w:type="spellEnd"/>
      <w:r w:rsidRPr="00F66DE8">
        <w:rPr>
          <w:rFonts w:eastAsia="Gotham Book" w:cstheme="minorHAnsi"/>
          <w:lang w:val="en-GB"/>
        </w:rPr>
        <w:t xml:space="preserve">: </w:t>
      </w:r>
      <w:proofErr w:type="spellStart"/>
      <w:r w:rsidRPr="00F66DE8">
        <w:rPr>
          <w:rFonts w:eastAsia="Gotham Book" w:cstheme="minorHAnsi"/>
          <w:lang w:val="en-GB"/>
        </w:rPr>
        <w:t>conexión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directa</w:t>
      </w:r>
      <w:proofErr w:type="spellEnd"/>
      <w:r w:rsidRPr="00F66DE8">
        <w:rPr>
          <w:rFonts w:eastAsia="Gotham Book" w:cstheme="minorHAnsi"/>
          <w:lang w:val="en-GB"/>
        </w:rPr>
        <w:t xml:space="preserve"> con software </w:t>
      </w:r>
      <w:proofErr w:type="spellStart"/>
      <w:r w:rsidRPr="00F66DE8">
        <w:rPr>
          <w:rFonts w:eastAsia="Gotham Book" w:cstheme="minorHAnsi"/>
          <w:lang w:val="en-GB"/>
        </w:rPr>
        <w:t>empresarial</w:t>
      </w:r>
      <w:proofErr w:type="spellEnd"/>
      <w:r w:rsidRPr="00F66DE8">
        <w:rPr>
          <w:rFonts w:eastAsia="Gotham Book" w:cstheme="minorHAnsi"/>
          <w:lang w:val="en-GB"/>
        </w:rPr>
        <w:t xml:space="preserve"> WMS, TMS o ERP</w:t>
      </w:r>
    </w:p>
    <w:p w14:paraId="18211F8D" w14:textId="77777777" w:rsidR="00F66DE8" w:rsidRPr="00F66DE8" w:rsidRDefault="00F66DE8" w:rsidP="00F66DE8">
      <w:pPr>
        <w:numPr>
          <w:ilvl w:val="0"/>
          <w:numId w:val="15"/>
        </w:num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lang w:val="en-GB"/>
        </w:rPr>
        <w:t>Seguridad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integrada</w:t>
      </w:r>
      <w:proofErr w:type="spellEnd"/>
      <w:r w:rsidRPr="00F66DE8">
        <w:rPr>
          <w:rFonts w:eastAsia="Gotham Book" w:cstheme="minorHAnsi"/>
          <w:lang w:val="en-GB"/>
        </w:rPr>
        <w:t xml:space="preserve">: </w:t>
      </w:r>
      <w:proofErr w:type="spellStart"/>
      <w:r w:rsidRPr="00F66DE8">
        <w:rPr>
          <w:rFonts w:eastAsia="Gotham Book" w:cstheme="minorHAnsi"/>
          <w:lang w:val="en-GB"/>
        </w:rPr>
        <w:t>visualización</w:t>
      </w:r>
      <w:proofErr w:type="spellEnd"/>
      <w:r w:rsidRPr="00F66DE8">
        <w:rPr>
          <w:rFonts w:eastAsia="Gotham Book" w:cstheme="minorHAnsi"/>
          <w:lang w:val="en-GB"/>
        </w:rPr>
        <w:t xml:space="preserve"> del </w:t>
      </w:r>
      <w:proofErr w:type="spellStart"/>
      <w:r w:rsidRPr="00F66DE8">
        <w:rPr>
          <w:rFonts w:eastAsia="Gotham Book" w:cstheme="minorHAnsi"/>
          <w:lang w:val="en-GB"/>
        </w:rPr>
        <w:t>centro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gravedad</w:t>
      </w:r>
      <w:proofErr w:type="spellEnd"/>
      <w:r w:rsidRPr="00F66DE8">
        <w:rPr>
          <w:rFonts w:eastAsia="Gotham Book" w:cstheme="minorHAnsi"/>
          <w:lang w:val="en-GB"/>
        </w:rPr>
        <w:t xml:space="preserve"> de la </w:t>
      </w:r>
      <w:proofErr w:type="spellStart"/>
      <w:r w:rsidRPr="00F66DE8">
        <w:rPr>
          <w:rFonts w:eastAsia="Gotham Book" w:cstheme="minorHAnsi"/>
          <w:lang w:val="en-GB"/>
        </w:rPr>
        <w:t>carga</w:t>
      </w:r>
      <w:proofErr w:type="spellEnd"/>
      <w:r w:rsidRPr="00F66DE8">
        <w:rPr>
          <w:rFonts w:eastAsia="Gotham Book" w:cstheme="minorHAnsi"/>
          <w:lang w:val="en-GB"/>
        </w:rPr>
        <w:t xml:space="preserve">; </w:t>
      </w:r>
      <w:proofErr w:type="spellStart"/>
      <w:r w:rsidRPr="00F66DE8">
        <w:rPr>
          <w:rFonts w:eastAsia="Gotham Book" w:cstheme="minorHAnsi"/>
          <w:lang w:val="en-GB"/>
        </w:rPr>
        <w:t>advertencia</w:t>
      </w:r>
      <w:proofErr w:type="spellEnd"/>
      <w:r w:rsidRPr="00F66DE8">
        <w:rPr>
          <w:rFonts w:eastAsia="Gotham Book" w:cstheme="minorHAnsi"/>
          <w:lang w:val="en-GB"/>
        </w:rPr>
        <w:t xml:space="preserve"> visual y </w:t>
      </w:r>
      <w:proofErr w:type="spellStart"/>
      <w:r w:rsidRPr="00F66DE8">
        <w:rPr>
          <w:rFonts w:eastAsia="Gotham Book" w:cstheme="minorHAnsi"/>
          <w:lang w:val="en-GB"/>
        </w:rPr>
        <w:t>sonora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caso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sobrecarga</w:t>
      </w:r>
      <w:proofErr w:type="spellEnd"/>
      <w:r w:rsidRPr="00F66DE8">
        <w:rPr>
          <w:rFonts w:eastAsia="Gotham Book" w:cstheme="minorHAnsi"/>
          <w:lang w:val="en-GB"/>
        </w:rPr>
        <w:t xml:space="preserve"> o </w:t>
      </w:r>
      <w:proofErr w:type="spellStart"/>
      <w:r w:rsidRPr="00F66DE8">
        <w:rPr>
          <w:rFonts w:eastAsia="Gotham Book" w:cstheme="minorHAnsi"/>
          <w:lang w:val="en-GB"/>
        </w:rPr>
        <w:t>riesgo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vuelco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49C43093" w14:textId="77777777" w:rsidR="00F66DE8" w:rsidRPr="00F66DE8" w:rsidRDefault="00F66DE8" w:rsidP="00F66DE8">
      <w:pPr>
        <w:numPr>
          <w:ilvl w:val="0"/>
          <w:numId w:val="16"/>
        </w:num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lang w:val="en-GB"/>
        </w:rPr>
        <w:lastRenderedPageBreak/>
        <w:t>Preparado</w:t>
      </w:r>
      <w:proofErr w:type="spellEnd"/>
      <w:r w:rsidRPr="00F66DE8">
        <w:rPr>
          <w:rFonts w:eastAsia="Gotham Book" w:cstheme="minorHAnsi"/>
          <w:lang w:val="en-GB"/>
        </w:rPr>
        <w:t xml:space="preserve"> para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futuro</w:t>
      </w:r>
      <w:proofErr w:type="spellEnd"/>
      <w:r w:rsidRPr="00F66DE8">
        <w:rPr>
          <w:rFonts w:eastAsia="Gotham Book" w:cstheme="minorHAnsi"/>
          <w:lang w:val="en-GB"/>
        </w:rPr>
        <w:t xml:space="preserve">: </w:t>
      </w:r>
      <w:proofErr w:type="spellStart"/>
      <w:r w:rsidRPr="00F66DE8">
        <w:rPr>
          <w:rFonts w:eastAsia="Gotham Book" w:cstheme="minorHAnsi"/>
          <w:lang w:val="en-GB"/>
        </w:rPr>
        <w:t>actualizaciones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inalámbricas</w:t>
      </w:r>
      <w:proofErr w:type="spellEnd"/>
      <w:r w:rsidRPr="00F66DE8">
        <w:rPr>
          <w:rFonts w:eastAsia="Gotham Book" w:cstheme="minorHAnsi"/>
          <w:lang w:val="en-GB"/>
        </w:rPr>
        <w:t xml:space="preserve"> con </w:t>
      </w:r>
      <w:proofErr w:type="spellStart"/>
      <w:r w:rsidRPr="00F66DE8">
        <w:rPr>
          <w:rFonts w:eastAsia="Gotham Book" w:cstheme="minorHAnsi"/>
          <w:lang w:val="en-GB"/>
        </w:rPr>
        <w:t>nuevas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funcionalidades</w:t>
      </w:r>
      <w:proofErr w:type="spellEnd"/>
      <w:r w:rsidRPr="00F66DE8">
        <w:rPr>
          <w:rFonts w:eastAsia="Gotham Book" w:cstheme="minorHAnsi"/>
          <w:lang w:val="en-GB"/>
        </w:rPr>
        <w:t xml:space="preserve"> a </w:t>
      </w:r>
      <w:proofErr w:type="spellStart"/>
      <w:r w:rsidRPr="00F66DE8">
        <w:rPr>
          <w:rFonts w:eastAsia="Gotham Book" w:cstheme="minorHAnsi"/>
          <w:lang w:val="en-GB"/>
        </w:rPr>
        <w:t>través</w:t>
      </w:r>
      <w:proofErr w:type="spellEnd"/>
      <w:r w:rsidRPr="00F66DE8">
        <w:rPr>
          <w:rFonts w:eastAsia="Gotham Book" w:cstheme="minorHAnsi"/>
          <w:lang w:val="en-GB"/>
        </w:rPr>
        <w:t xml:space="preserve"> de la </w:t>
      </w:r>
      <w:proofErr w:type="spellStart"/>
      <w:r w:rsidRPr="00F66DE8">
        <w:rPr>
          <w:rFonts w:eastAsia="Gotham Book" w:cstheme="minorHAnsi"/>
          <w:lang w:val="en-GB"/>
        </w:rPr>
        <w:t>aplicación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gratuita</w:t>
      </w:r>
      <w:proofErr w:type="spellEnd"/>
      <w:r w:rsidRPr="00F66DE8">
        <w:rPr>
          <w:rFonts w:eastAsia="Gotham Book" w:cstheme="minorHAnsi"/>
          <w:lang w:val="en-GB"/>
        </w:rPr>
        <w:t xml:space="preserve"> Indicator App. El </w:t>
      </w:r>
      <w:proofErr w:type="spellStart"/>
      <w:r w:rsidRPr="00F66DE8">
        <w:rPr>
          <w:rFonts w:eastAsia="Gotham Book" w:cstheme="minorHAnsi"/>
          <w:lang w:val="en-GB"/>
        </w:rPr>
        <w:t>sistema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crece</w:t>
      </w:r>
      <w:proofErr w:type="spellEnd"/>
      <w:r w:rsidRPr="00F66DE8">
        <w:rPr>
          <w:rFonts w:eastAsia="Gotham Book" w:cstheme="minorHAnsi"/>
          <w:lang w:val="en-GB"/>
        </w:rPr>
        <w:t xml:space="preserve"> con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cliente</w:t>
      </w:r>
      <w:proofErr w:type="spellEnd"/>
      <w:r w:rsidRPr="00F66DE8">
        <w:rPr>
          <w:rFonts w:eastAsia="Gotham Book" w:cstheme="minorHAnsi"/>
          <w:lang w:val="en-GB"/>
        </w:rPr>
        <w:t xml:space="preserve"> a lo largo del </w:t>
      </w:r>
      <w:proofErr w:type="spellStart"/>
      <w:r w:rsidRPr="00F66DE8">
        <w:rPr>
          <w:rFonts w:eastAsia="Gotham Book" w:cstheme="minorHAnsi"/>
          <w:lang w:val="en-GB"/>
        </w:rPr>
        <w:t>tiempo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068854C4" w14:textId="77777777" w:rsidR="00F66DE8" w:rsidRPr="00F66DE8" w:rsidRDefault="00F66DE8" w:rsidP="00F66DE8">
      <w:pPr>
        <w:numPr>
          <w:ilvl w:val="0"/>
          <w:numId w:val="17"/>
        </w:num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lang w:val="en-GB"/>
        </w:rPr>
        <w:t>Posicionador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horquillas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desplazador</w:t>
      </w:r>
      <w:proofErr w:type="spellEnd"/>
      <w:r w:rsidRPr="00F66DE8">
        <w:rPr>
          <w:rFonts w:eastAsia="Gotham Book" w:cstheme="minorHAnsi"/>
          <w:lang w:val="en-GB"/>
        </w:rPr>
        <w:t xml:space="preserve"> lateral </w:t>
      </w:r>
      <w:proofErr w:type="spellStart"/>
      <w:r w:rsidRPr="00F66DE8">
        <w:rPr>
          <w:rFonts w:eastAsia="Gotham Book" w:cstheme="minorHAnsi"/>
          <w:lang w:val="en-GB"/>
        </w:rPr>
        <w:t>integrados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opcionales</w:t>
      </w:r>
      <w:proofErr w:type="spellEnd"/>
      <w:r w:rsidRPr="00F66DE8">
        <w:rPr>
          <w:rFonts w:eastAsia="Gotham Book" w:cstheme="minorHAnsi"/>
          <w:lang w:val="en-GB"/>
        </w:rPr>
        <w:t xml:space="preserve">: </w:t>
      </w:r>
      <w:proofErr w:type="spellStart"/>
      <w:r w:rsidRPr="00F66DE8">
        <w:rPr>
          <w:rFonts w:eastAsia="Gotham Book" w:cstheme="minorHAnsi"/>
          <w:lang w:val="en-GB"/>
        </w:rPr>
        <w:t>gestión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más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rápida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palés</w:t>
      </w:r>
      <w:proofErr w:type="spellEnd"/>
      <w:r w:rsidRPr="00F66DE8">
        <w:rPr>
          <w:rFonts w:eastAsia="Gotham Book" w:cstheme="minorHAnsi"/>
          <w:lang w:val="en-GB"/>
        </w:rPr>
        <w:t xml:space="preserve"> con un </w:t>
      </w:r>
      <w:proofErr w:type="spellStart"/>
      <w:r w:rsidRPr="00F66DE8">
        <w:rPr>
          <w:rFonts w:eastAsia="Gotham Book" w:cstheme="minorHAnsi"/>
          <w:lang w:val="en-GB"/>
        </w:rPr>
        <w:t>impacto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mínimo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la </w:t>
      </w:r>
      <w:proofErr w:type="spellStart"/>
      <w:r w:rsidRPr="00F66DE8">
        <w:rPr>
          <w:rFonts w:eastAsia="Gotham Book" w:cstheme="minorHAnsi"/>
          <w:lang w:val="en-GB"/>
        </w:rPr>
        <w:t>capacidad</w:t>
      </w:r>
      <w:proofErr w:type="spellEnd"/>
      <w:r w:rsidRPr="00F66DE8">
        <w:rPr>
          <w:rFonts w:eastAsia="Gotham Book" w:cstheme="minorHAnsi"/>
          <w:lang w:val="en-GB"/>
        </w:rPr>
        <w:t xml:space="preserve"> de la </w:t>
      </w:r>
      <w:proofErr w:type="spellStart"/>
      <w:r w:rsidRPr="00F66DE8">
        <w:rPr>
          <w:rFonts w:eastAsia="Gotham Book" w:cstheme="minorHAnsi"/>
          <w:lang w:val="en-GB"/>
        </w:rPr>
        <w:t>carretilla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3728A31E" w14:textId="77777777" w:rsidR="00F66DE8" w:rsidRPr="00F66DE8" w:rsidRDefault="00F66DE8" w:rsidP="00F66DE8">
      <w:pPr>
        <w:numPr>
          <w:ilvl w:val="0"/>
          <w:numId w:val="18"/>
        </w:num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lang w:val="en-GB"/>
        </w:rPr>
        <w:t>Uniforme</w:t>
      </w:r>
      <w:proofErr w:type="spellEnd"/>
      <w:r w:rsidRPr="00F66DE8">
        <w:rPr>
          <w:rFonts w:eastAsia="Gotham Book" w:cstheme="minorHAnsi"/>
          <w:lang w:val="en-GB"/>
        </w:rPr>
        <w:t xml:space="preserve">: se </w:t>
      </w:r>
      <w:proofErr w:type="spellStart"/>
      <w:r w:rsidRPr="00F66DE8">
        <w:rPr>
          <w:rFonts w:eastAsia="Gotham Book" w:cstheme="minorHAnsi"/>
          <w:lang w:val="en-GB"/>
        </w:rPr>
        <w:t>adapta</w:t>
      </w:r>
      <w:proofErr w:type="spellEnd"/>
      <w:r w:rsidRPr="00F66DE8">
        <w:rPr>
          <w:rFonts w:eastAsia="Gotham Book" w:cstheme="minorHAnsi"/>
          <w:lang w:val="en-GB"/>
        </w:rPr>
        <w:t xml:space="preserve"> a </w:t>
      </w:r>
      <w:proofErr w:type="spellStart"/>
      <w:r w:rsidRPr="00F66DE8">
        <w:rPr>
          <w:rFonts w:eastAsia="Gotham Book" w:cstheme="minorHAnsi"/>
          <w:lang w:val="en-GB"/>
        </w:rPr>
        <w:t>cualquier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carretilla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elevadora</w:t>
      </w:r>
      <w:proofErr w:type="spellEnd"/>
      <w:r w:rsidRPr="00F66DE8">
        <w:rPr>
          <w:rFonts w:eastAsia="Gotham Book" w:cstheme="minorHAnsi"/>
          <w:lang w:val="en-GB"/>
        </w:rPr>
        <w:t xml:space="preserve">, tanto </w:t>
      </w:r>
      <w:proofErr w:type="spellStart"/>
      <w:r w:rsidRPr="00F66DE8">
        <w:rPr>
          <w:rFonts w:eastAsia="Gotham Book" w:cstheme="minorHAnsi"/>
          <w:lang w:val="en-GB"/>
        </w:rPr>
        <w:t>nueva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como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ya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uso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2D068D6B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lang w:val="en-GB"/>
        </w:rPr>
        <w:t xml:space="preserve">Con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RAVAS </w:t>
      </w:r>
      <w:proofErr w:type="spellStart"/>
      <w:r w:rsidRPr="00F66DE8">
        <w:rPr>
          <w:rFonts w:eastAsia="Gotham Book" w:cstheme="minorHAnsi"/>
          <w:lang w:val="en-GB"/>
        </w:rPr>
        <w:t>iCP</w:t>
      </w:r>
      <w:proofErr w:type="spellEnd"/>
      <w:r w:rsidRPr="00F66DE8">
        <w:rPr>
          <w:rFonts w:eastAsia="Gotham Book" w:cstheme="minorHAnsi"/>
          <w:lang w:val="en-GB"/>
        </w:rPr>
        <w:t xml:space="preserve"> Performance,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pesaje</w:t>
      </w:r>
      <w:proofErr w:type="spellEnd"/>
      <w:r w:rsidRPr="00F66DE8">
        <w:rPr>
          <w:rFonts w:eastAsia="Gotham Book" w:cstheme="minorHAnsi"/>
          <w:lang w:val="en-GB"/>
        </w:rPr>
        <w:t xml:space="preserve"> con </w:t>
      </w:r>
      <w:proofErr w:type="spellStart"/>
      <w:r w:rsidRPr="00F66DE8">
        <w:rPr>
          <w:rFonts w:eastAsia="Gotham Book" w:cstheme="minorHAnsi"/>
          <w:lang w:val="en-GB"/>
        </w:rPr>
        <w:t>carretillas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elevadoras</w:t>
      </w:r>
      <w:proofErr w:type="spellEnd"/>
      <w:r w:rsidRPr="00F66DE8">
        <w:rPr>
          <w:rFonts w:eastAsia="Gotham Book" w:cstheme="minorHAnsi"/>
          <w:lang w:val="en-GB"/>
        </w:rPr>
        <w:t xml:space="preserve"> es </w:t>
      </w:r>
      <w:proofErr w:type="spellStart"/>
      <w:r w:rsidRPr="00F66DE8">
        <w:rPr>
          <w:rFonts w:eastAsia="Gotham Book" w:cstheme="minorHAnsi"/>
          <w:lang w:val="en-GB"/>
        </w:rPr>
        <w:t>más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seguro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inteligente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eficiente</w:t>
      </w:r>
      <w:proofErr w:type="spellEnd"/>
      <w:r w:rsidRPr="00F66DE8">
        <w:rPr>
          <w:rFonts w:eastAsia="Gotham Book" w:cstheme="minorHAnsi"/>
          <w:lang w:val="en-GB"/>
        </w:rPr>
        <w:t xml:space="preserve">. Las </w:t>
      </w:r>
      <w:proofErr w:type="spellStart"/>
      <w:r w:rsidRPr="00F66DE8">
        <w:rPr>
          <w:rFonts w:eastAsia="Gotham Book" w:cstheme="minorHAnsi"/>
          <w:lang w:val="en-GB"/>
        </w:rPr>
        <w:t>empresas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ahorran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tiempo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costes</w:t>
      </w:r>
      <w:proofErr w:type="spellEnd"/>
      <w:r w:rsidRPr="00F66DE8">
        <w:rPr>
          <w:rFonts w:eastAsia="Gotham Book" w:cstheme="minorHAnsi"/>
          <w:lang w:val="en-GB"/>
        </w:rPr>
        <w:t xml:space="preserve"> al </w:t>
      </w:r>
      <w:proofErr w:type="spellStart"/>
      <w:r w:rsidRPr="00F66DE8">
        <w:rPr>
          <w:rFonts w:eastAsia="Gotham Book" w:cstheme="minorHAnsi"/>
          <w:lang w:val="en-GB"/>
        </w:rPr>
        <w:t>controlar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automáticamente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los</w:t>
      </w:r>
      <w:proofErr w:type="spellEnd"/>
      <w:r w:rsidRPr="00F66DE8">
        <w:rPr>
          <w:rFonts w:eastAsia="Gotham Book" w:cstheme="minorHAnsi"/>
          <w:lang w:val="en-GB"/>
        </w:rPr>
        <w:t xml:space="preserve"> pesos de </w:t>
      </w:r>
      <w:proofErr w:type="spellStart"/>
      <w:r w:rsidRPr="00F66DE8">
        <w:rPr>
          <w:rFonts w:eastAsia="Gotham Book" w:cstheme="minorHAnsi"/>
          <w:lang w:val="en-GB"/>
        </w:rPr>
        <w:t>transporte</w:t>
      </w:r>
      <w:proofErr w:type="spellEnd"/>
      <w:r w:rsidRPr="00F66DE8">
        <w:rPr>
          <w:rFonts w:eastAsia="Gotham Book" w:cstheme="minorHAnsi"/>
          <w:lang w:val="en-GB"/>
        </w:rPr>
        <w:t xml:space="preserve">, sin </w:t>
      </w:r>
      <w:proofErr w:type="spellStart"/>
      <w:r w:rsidRPr="00F66DE8">
        <w:rPr>
          <w:rFonts w:eastAsia="Gotham Book" w:cstheme="minorHAnsi"/>
          <w:lang w:val="en-GB"/>
        </w:rPr>
        <w:t>interrumpir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flujo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trabajo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6F6BFB57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lang w:val="en-GB"/>
        </w:rPr>
        <w:t>Conozca</w:t>
      </w:r>
      <w:proofErr w:type="spellEnd"/>
      <w:r w:rsidRPr="00F66DE8">
        <w:rPr>
          <w:rFonts w:eastAsia="Gotham Book" w:cstheme="minorHAnsi"/>
          <w:lang w:val="en-GB"/>
        </w:rPr>
        <w:t xml:space="preserve"> la </w:t>
      </w:r>
      <w:proofErr w:type="spellStart"/>
      <w:r w:rsidRPr="00F66DE8">
        <w:rPr>
          <w:rFonts w:eastAsia="Gotham Book" w:cstheme="minorHAnsi"/>
          <w:lang w:val="en-GB"/>
        </w:rPr>
        <w:t>mejor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solución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pesaje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móvil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su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clase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descubra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cómo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RAVAS </w:t>
      </w:r>
      <w:proofErr w:type="spellStart"/>
      <w:r w:rsidRPr="00F66DE8">
        <w:rPr>
          <w:rFonts w:eastAsia="Gotham Book" w:cstheme="minorHAnsi"/>
          <w:lang w:val="en-GB"/>
        </w:rPr>
        <w:t>iCP</w:t>
      </w:r>
      <w:proofErr w:type="spellEnd"/>
      <w:r w:rsidRPr="00F66DE8">
        <w:rPr>
          <w:rFonts w:eastAsia="Gotham Book" w:cstheme="minorHAnsi"/>
          <w:lang w:val="en-GB"/>
        </w:rPr>
        <w:t xml:space="preserve"> Performance </w:t>
      </w:r>
      <w:proofErr w:type="spellStart"/>
      <w:r w:rsidRPr="00F66DE8">
        <w:rPr>
          <w:rFonts w:eastAsia="Gotham Book" w:cstheme="minorHAnsi"/>
          <w:lang w:val="en-GB"/>
        </w:rPr>
        <w:t>puede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transformar</w:t>
      </w:r>
      <w:proofErr w:type="spellEnd"/>
      <w:r w:rsidRPr="00F66DE8">
        <w:rPr>
          <w:rFonts w:eastAsia="Gotham Book" w:cstheme="minorHAnsi"/>
          <w:lang w:val="en-GB"/>
        </w:rPr>
        <w:t xml:space="preserve"> sus </w:t>
      </w:r>
      <w:proofErr w:type="spellStart"/>
      <w:r w:rsidRPr="00F66DE8">
        <w:rPr>
          <w:rFonts w:eastAsia="Gotham Book" w:cstheme="minorHAnsi"/>
          <w:lang w:val="en-GB"/>
        </w:rPr>
        <w:t>procesos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logísticos</w:t>
      </w:r>
      <w:proofErr w:type="spellEnd"/>
      <w:r w:rsidRPr="00F66DE8">
        <w:rPr>
          <w:rFonts w:eastAsia="Gotham Book" w:cstheme="minorHAnsi"/>
          <w:lang w:val="en-GB"/>
        </w:rPr>
        <w:t>. ¿</w:t>
      </w:r>
      <w:proofErr w:type="spellStart"/>
      <w:r w:rsidRPr="00F66DE8">
        <w:rPr>
          <w:rFonts w:eastAsia="Gotham Book" w:cstheme="minorHAnsi"/>
          <w:lang w:val="en-GB"/>
        </w:rPr>
        <w:t>Quiere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verlo</w:t>
      </w:r>
      <w:proofErr w:type="spellEnd"/>
      <w:r w:rsidRPr="00F66DE8">
        <w:rPr>
          <w:rFonts w:eastAsia="Gotham Book" w:cstheme="minorHAnsi"/>
          <w:lang w:val="en-GB"/>
        </w:rPr>
        <w:t xml:space="preserve"> antes de </w:t>
      </w:r>
      <w:proofErr w:type="spellStart"/>
      <w:r w:rsidRPr="00F66DE8">
        <w:rPr>
          <w:rFonts w:eastAsia="Gotham Book" w:cstheme="minorHAnsi"/>
          <w:lang w:val="en-GB"/>
        </w:rPr>
        <w:t>creerlo</w:t>
      </w:r>
      <w:proofErr w:type="spellEnd"/>
      <w:r w:rsidRPr="00F66DE8">
        <w:rPr>
          <w:rFonts w:eastAsia="Gotham Book" w:cstheme="minorHAnsi"/>
          <w:lang w:val="en-GB"/>
        </w:rPr>
        <w:t xml:space="preserve">? ¡Vea </w:t>
      </w:r>
      <w:proofErr w:type="spellStart"/>
      <w:r w:rsidRPr="00F66DE8">
        <w:rPr>
          <w:rFonts w:eastAsia="Gotham Book" w:cstheme="minorHAnsi"/>
          <w:lang w:val="en-GB"/>
        </w:rPr>
        <w:t>nuestro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hyperlink r:id="rId10" w:history="1">
        <w:proofErr w:type="spellStart"/>
        <w:r w:rsidRPr="00F66DE8">
          <w:rPr>
            <w:rStyle w:val="Hyperlink"/>
            <w:rFonts w:eastAsia="Gotham Book" w:cstheme="minorHAnsi"/>
            <w:lang w:val="en-GB"/>
          </w:rPr>
          <w:t>vídeo</w:t>
        </w:r>
        <w:proofErr w:type="spellEnd"/>
        <w:r w:rsidRPr="00F66DE8">
          <w:rPr>
            <w:rStyle w:val="Hyperlink"/>
            <w:rFonts w:eastAsia="Gotham Book" w:cstheme="minorHAnsi"/>
            <w:lang w:val="en-GB"/>
          </w:rPr>
          <w:t xml:space="preserve"> del </w:t>
        </w:r>
        <w:proofErr w:type="spellStart"/>
        <w:r w:rsidRPr="00F66DE8">
          <w:rPr>
            <w:rStyle w:val="Hyperlink"/>
            <w:rFonts w:eastAsia="Gotham Book" w:cstheme="minorHAnsi"/>
            <w:lang w:val="en-GB"/>
          </w:rPr>
          <w:t>producto</w:t>
        </w:r>
        <w:proofErr w:type="spellEnd"/>
      </w:hyperlink>
      <w:r w:rsidRPr="00F66DE8">
        <w:rPr>
          <w:rFonts w:eastAsia="Gotham Book" w:cstheme="minorHAnsi"/>
          <w:lang w:val="en-GB"/>
        </w:rPr>
        <w:t>!</w:t>
      </w:r>
    </w:p>
    <w:p w14:paraId="1C961EA9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proofErr w:type="spellStart"/>
      <w:r w:rsidRPr="00F66DE8">
        <w:rPr>
          <w:rFonts w:eastAsia="Gotham Book" w:cstheme="minorHAnsi"/>
          <w:b/>
          <w:bCs/>
          <w:lang w:val="en-GB"/>
        </w:rPr>
        <w:t>Acerca</w:t>
      </w:r>
      <w:proofErr w:type="spellEnd"/>
      <w:r w:rsidRPr="00F66DE8">
        <w:rPr>
          <w:rFonts w:eastAsia="Gotham Book" w:cstheme="minorHAnsi"/>
          <w:b/>
          <w:bCs/>
          <w:lang w:val="en-GB"/>
        </w:rPr>
        <w:t xml:space="preserve"> de RAVAS</w:t>
      </w:r>
    </w:p>
    <w:p w14:paraId="4622FC28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lang w:val="en-GB"/>
        </w:rPr>
        <w:t xml:space="preserve">RAVAS, </w:t>
      </w:r>
      <w:proofErr w:type="spellStart"/>
      <w:r w:rsidRPr="00F66DE8">
        <w:rPr>
          <w:rFonts w:eastAsia="Gotham Book" w:cstheme="minorHAnsi"/>
          <w:lang w:val="en-GB"/>
        </w:rPr>
        <w:t>fundada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años</w:t>
      </w:r>
      <w:proofErr w:type="spellEnd"/>
      <w:r w:rsidRPr="00F66DE8">
        <w:rPr>
          <w:rFonts w:eastAsia="Gotham Book" w:cstheme="minorHAnsi"/>
          <w:lang w:val="en-GB"/>
        </w:rPr>
        <w:t xml:space="preserve"> 70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Zaltbommel, </w:t>
      </w:r>
      <w:proofErr w:type="spellStart"/>
      <w:r w:rsidRPr="00F66DE8">
        <w:rPr>
          <w:rFonts w:eastAsia="Gotham Book" w:cstheme="minorHAnsi"/>
          <w:lang w:val="en-GB"/>
        </w:rPr>
        <w:t>Países</w:t>
      </w:r>
      <w:proofErr w:type="spellEnd"/>
      <w:r w:rsidRPr="00F66DE8">
        <w:rPr>
          <w:rFonts w:eastAsia="Gotham Book" w:cstheme="minorHAnsi"/>
          <w:lang w:val="en-GB"/>
        </w:rPr>
        <w:t xml:space="preserve"> Bajos, se ha </w:t>
      </w:r>
      <w:proofErr w:type="spellStart"/>
      <w:r w:rsidRPr="00F66DE8">
        <w:rPr>
          <w:rFonts w:eastAsia="Gotham Book" w:cstheme="minorHAnsi"/>
          <w:lang w:val="en-GB"/>
        </w:rPr>
        <w:t>convertido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líder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mundial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soluciones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pesaje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móvil</w:t>
      </w:r>
      <w:proofErr w:type="spellEnd"/>
      <w:r w:rsidRPr="00F66DE8">
        <w:rPr>
          <w:rFonts w:eastAsia="Gotham Book" w:cstheme="minorHAnsi"/>
          <w:lang w:val="en-GB"/>
        </w:rPr>
        <w:t xml:space="preserve">. La </w:t>
      </w:r>
      <w:proofErr w:type="spellStart"/>
      <w:r w:rsidRPr="00F66DE8">
        <w:rPr>
          <w:rFonts w:eastAsia="Gotham Book" w:cstheme="minorHAnsi"/>
          <w:lang w:val="en-GB"/>
        </w:rPr>
        <w:t>empresa</w:t>
      </w:r>
      <w:proofErr w:type="spellEnd"/>
      <w:r w:rsidRPr="00F66DE8">
        <w:rPr>
          <w:rFonts w:eastAsia="Gotham Book" w:cstheme="minorHAnsi"/>
          <w:lang w:val="en-GB"/>
        </w:rPr>
        <w:t xml:space="preserve"> integra </w:t>
      </w:r>
      <w:proofErr w:type="spellStart"/>
      <w:r w:rsidRPr="00F66DE8">
        <w:rPr>
          <w:rFonts w:eastAsia="Gotham Book" w:cstheme="minorHAnsi"/>
          <w:lang w:val="en-GB"/>
        </w:rPr>
        <w:t>tecnología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pesaje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medición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diversos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equipos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logísticos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como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transpaletas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manuales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carretillas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almacén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apiladoras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carretillas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elevadoras</w:t>
      </w:r>
      <w:proofErr w:type="spellEnd"/>
      <w:r w:rsidRPr="00F66DE8">
        <w:rPr>
          <w:rFonts w:eastAsia="Gotham Book" w:cstheme="minorHAnsi"/>
          <w:lang w:val="en-GB"/>
        </w:rPr>
        <w:t xml:space="preserve">. Al </w:t>
      </w:r>
      <w:proofErr w:type="spellStart"/>
      <w:r w:rsidRPr="00F66DE8">
        <w:rPr>
          <w:rFonts w:eastAsia="Gotham Book" w:cstheme="minorHAnsi"/>
          <w:lang w:val="en-GB"/>
        </w:rPr>
        <w:t>generar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datos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tiempo</w:t>
      </w:r>
      <w:proofErr w:type="spellEnd"/>
      <w:r w:rsidRPr="00F66DE8">
        <w:rPr>
          <w:rFonts w:eastAsia="Gotham Book" w:cstheme="minorHAnsi"/>
          <w:lang w:val="en-GB"/>
        </w:rPr>
        <w:t xml:space="preserve"> real </w:t>
      </w:r>
      <w:proofErr w:type="spellStart"/>
      <w:r w:rsidRPr="00F66DE8">
        <w:rPr>
          <w:rFonts w:eastAsia="Gotham Book" w:cstheme="minorHAnsi"/>
          <w:lang w:val="en-GB"/>
        </w:rPr>
        <w:t>sobre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flujos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materiales</w:t>
      </w:r>
      <w:proofErr w:type="spellEnd"/>
      <w:r w:rsidRPr="00F66DE8">
        <w:rPr>
          <w:rFonts w:eastAsia="Gotham Book" w:cstheme="minorHAnsi"/>
          <w:lang w:val="en-GB"/>
        </w:rPr>
        <w:t xml:space="preserve">, RAVAS </w:t>
      </w:r>
      <w:proofErr w:type="spellStart"/>
      <w:r w:rsidRPr="00F66DE8">
        <w:rPr>
          <w:rFonts w:eastAsia="Gotham Book" w:cstheme="minorHAnsi"/>
          <w:lang w:val="en-GB"/>
        </w:rPr>
        <w:t>ayuda</w:t>
      </w:r>
      <w:proofErr w:type="spellEnd"/>
      <w:r w:rsidRPr="00F66DE8">
        <w:rPr>
          <w:rFonts w:eastAsia="Gotham Book" w:cstheme="minorHAnsi"/>
          <w:lang w:val="en-GB"/>
        </w:rPr>
        <w:t xml:space="preserve"> a las </w:t>
      </w:r>
      <w:proofErr w:type="spellStart"/>
      <w:r w:rsidRPr="00F66DE8">
        <w:rPr>
          <w:rFonts w:eastAsia="Gotham Book" w:cstheme="minorHAnsi"/>
          <w:lang w:val="en-GB"/>
        </w:rPr>
        <w:t>empresas</w:t>
      </w:r>
      <w:proofErr w:type="spellEnd"/>
      <w:r w:rsidRPr="00F66DE8">
        <w:rPr>
          <w:rFonts w:eastAsia="Gotham Book" w:cstheme="minorHAnsi"/>
          <w:lang w:val="en-GB"/>
        </w:rPr>
        <w:t xml:space="preserve"> a </w:t>
      </w:r>
      <w:proofErr w:type="spellStart"/>
      <w:r w:rsidRPr="00F66DE8">
        <w:rPr>
          <w:rFonts w:eastAsia="Gotham Book" w:cstheme="minorHAnsi"/>
          <w:lang w:val="en-GB"/>
        </w:rPr>
        <w:t>optimizar</w:t>
      </w:r>
      <w:proofErr w:type="spellEnd"/>
      <w:r w:rsidRPr="00F66DE8">
        <w:rPr>
          <w:rFonts w:eastAsia="Gotham Book" w:cstheme="minorHAnsi"/>
          <w:lang w:val="en-GB"/>
        </w:rPr>
        <w:t xml:space="preserve"> sus </w:t>
      </w:r>
      <w:proofErr w:type="spellStart"/>
      <w:r w:rsidRPr="00F66DE8">
        <w:rPr>
          <w:rFonts w:eastAsia="Gotham Book" w:cstheme="minorHAnsi"/>
          <w:lang w:val="en-GB"/>
        </w:rPr>
        <w:t>cadenas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suministro</w:t>
      </w:r>
      <w:proofErr w:type="spellEnd"/>
      <w:r w:rsidRPr="00F66DE8">
        <w:rPr>
          <w:rFonts w:eastAsia="Gotham Book" w:cstheme="minorHAnsi"/>
          <w:lang w:val="en-GB"/>
        </w:rPr>
        <w:t xml:space="preserve"> y a </w:t>
      </w:r>
      <w:proofErr w:type="spellStart"/>
      <w:r w:rsidRPr="00F66DE8">
        <w:rPr>
          <w:rFonts w:eastAsia="Gotham Book" w:cstheme="minorHAnsi"/>
          <w:lang w:val="en-GB"/>
        </w:rPr>
        <w:t>trabajar</w:t>
      </w:r>
      <w:proofErr w:type="spellEnd"/>
      <w:r w:rsidRPr="00F66DE8">
        <w:rPr>
          <w:rFonts w:eastAsia="Gotham Book" w:cstheme="minorHAnsi"/>
          <w:lang w:val="en-GB"/>
        </w:rPr>
        <w:t xml:space="preserve"> de forma </w:t>
      </w:r>
      <w:proofErr w:type="spellStart"/>
      <w:r w:rsidRPr="00F66DE8">
        <w:rPr>
          <w:rFonts w:eastAsia="Gotham Book" w:cstheme="minorHAnsi"/>
          <w:lang w:val="en-GB"/>
        </w:rPr>
        <w:t>más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eficiente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47305E4D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lang w:val="en-GB"/>
        </w:rPr>
        <w:t xml:space="preserve">RAVAS </w:t>
      </w:r>
      <w:proofErr w:type="spellStart"/>
      <w:r w:rsidRPr="00F66DE8">
        <w:rPr>
          <w:rFonts w:eastAsia="Gotham Book" w:cstheme="minorHAnsi"/>
          <w:lang w:val="en-GB"/>
        </w:rPr>
        <w:t>tiene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oficinas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ocho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países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europeos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Estados</w:t>
      </w:r>
      <w:proofErr w:type="spellEnd"/>
      <w:r w:rsidRPr="00F66DE8">
        <w:rPr>
          <w:rFonts w:eastAsia="Gotham Book" w:cstheme="minorHAnsi"/>
          <w:lang w:val="en-GB"/>
        </w:rPr>
        <w:t xml:space="preserve"> Unidos, y </w:t>
      </w:r>
      <w:proofErr w:type="spellStart"/>
      <w:r w:rsidRPr="00F66DE8">
        <w:rPr>
          <w:rFonts w:eastAsia="Gotham Book" w:cstheme="minorHAnsi"/>
          <w:lang w:val="en-GB"/>
        </w:rPr>
        <w:t>colabora</w:t>
      </w:r>
      <w:proofErr w:type="spellEnd"/>
      <w:r w:rsidRPr="00F66DE8">
        <w:rPr>
          <w:rFonts w:eastAsia="Gotham Book" w:cstheme="minorHAnsi"/>
          <w:lang w:val="en-GB"/>
        </w:rPr>
        <w:t xml:space="preserve"> con </w:t>
      </w:r>
      <w:proofErr w:type="spellStart"/>
      <w:r w:rsidRPr="00F66DE8">
        <w:rPr>
          <w:rFonts w:eastAsia="Gotham Book" w:cstheme="minorHAnsi"/>
          <w:lang w:val="en-GB"/>
        </w:rPr>
        <w:t>una</w:t>
      </w:r>
      <w:proofErr w:type="spellEnd"/>
      <w:r w:rsidRPr="00F66DE8">
        <w:rPr>
          <w:rFonts w:eastAsia="Gotham Book" w:cstheme="minorHAnsi"/>
          <w:lang w:val="en-GB"/>
        </w:rPr>
        <w:t xml:space="preserve"> red de </w:t>
      </w:r>
      <w:proofErr w:type="spellStart"/>
      <w:r w:rsidRPr="00F66DE8">
        <w:rPr>
          <w:rFonts w:eastAsia="Gotham Book" w:cstheme="minorHAnsi"/>
          <w:lang w:val="en-GB"/>
        </w:rPr>
        <w:t>socios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profesionales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todo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mundo</w:t>
      </w:r>
      <w:proofErr w:type="spellEnd"/>
      <w:r w:rsidRPr="00F66DE8">
        <w:rPr>
          <w:rFonts w:eastAsia="Gotham Book" w:cstheme="minorHAnsi"/>
          <w:lang w:val="en-GB"/>
        </w:rPr>
        <w:t xml:space="preserve">. Con un </w:t>
      </w:r>
      <w:proofErr w:type="spellStart"/>
      <w:r w:rsidRPr="00F66DE8">
        <w:rPr>
          <w:rFonts w:eastAsia="Gotham Book" w:cstheme="minorHAnsi"/>
          <w:lang w:val="en-GB"/>
        </w:rPr>
        <w:t>equipo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expertos</w:t>
      </w:r>
      <w:proofErr w:type="spellEnd"/>
      <w:r w:rsidRPr="00F66DE8">
        <w:rPr>
          <w:rFonts w:eastAsia="Gotham Book" w:cstheme="minorHAnsi"/>
          <w:lang w:val="en-GB"/>
        </w:rPr>
        <w:t xml:space="preserve">, RAVAS </w:t>
      </w:r>
      <w:proofErr w:type="spellStart"/>
      <w:r w:rsidRPr="00F66DE8">
        <w:rPr>
          <w:rFonts w:eastAsia="Gotham Book" w:cstheme="minorHAnsi"/>
          <w:lang w:val="en-GB"/>
        </w:rPr>
        <w:t>sigue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invirtiendo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innovación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integración</w:t>
      </w:r>
      <w:proofErr w:type="spellEnd"/>
      <w:r w:rsidRPr="00F66DE8">
        <w:rPr>
          <w:rFonts w:eastAsia="Gotham Book" w:cstheme="minorHAnsi"/>
          <w:lang w:val="en-GB"/>
        </w:rPr>
        <w:t xml:space="preserve"> de </w:t>
      </w:r>
      <w:proofErr w:type="spellStart"/>
      <w:r w:rsidRPr="00F66DE8">
        <w:rPr>
          <w:rFonts w:eastAsia="Gotham Book" w:cstheme="minorHAnsi"/>
          <w:lang w:val="en-GB"/>
        </w:rPr>
        <w:t>datos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soluciones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inteligentes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que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contribuyen</w:t>
      </w:r>
      <w:proofErr w:type="spellEnd"/>
      <w:r w:rsidRPr="00F66DE8">
        <w:rPr>
          <w:rFonts w:eastAsia="Gotham Book" w:cstheme="minorHAnsi"/>
          <w:lang w:val="en-GB"/>
        </w:rPr>
        <w:t xml:space="preserve"> a un </w:t>
      </w:r>
      <w:proofErr w:type="spellStart"/>
      <w:r w:rsidRPr="00F66DE8">
        <w:rPr>
          <w:rFonts w:eastAsia="Gotham Book" w:cstheme="minorHAnsi"/>
          <w:lang w:val="en-GB"/>
        </w:rPr>
        <w:t>futuro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logístico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más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seguro</w:t>
      </w:r>
      <w:proofErr w:type="spellEnd"/>
      <w:r w:rsidRPr="00F66DE8">
        <w:rPr>
          <w:rFonts w:eastAsia="Gotham Book" w:cstheme="minorHAnsi"/>
          <w:lang w:val="en-GB"/>
        </w:rPr>
        <w:t xml:space="preserve">, </w:t>
      </w:r>
      <w:proofErr w:type="spellStart"/>
      <w:r w:rsidRPr="00F66DE8">
        <w:rPr>
          <w:rFonts w:eastAsia="Gotham Book" w:cstheme="minorHAnsi"/>
          <w:lang w:val="en-GB"/>
        </w:rPr>
        <w:t>rápido</w:t>
      </w:r>
      <w:proofErr w:type="spellEnd"/>
      <w:r w:rsidRPr="00F66DE8">
        <w:rPr>
          <w:rFonts w:eastAsia="Gotham Book" w:cstheme="minorHAnsi"/>
          <w:lang w:val="en-GB"/>
        </w:rPr>
        <w:t xml:space="preserve"> y </w:t>
      </w:r>
      <w:proofErr w:type="spellStart"/>
      <w:r w:rsidRPr="00F66DE8">
        <w:rPr>
          <w:rFonts w:eastAsia="Gotham Book" w:cstheme="minorHAnsi"/>
          <w:lang w:val="en-GB"/>
        </w:rPr>
        <w:t>basado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datos</w:t>
      </w:r>
      <w:proofErr w:type="spellEnd"/>
      <w:r w:rsidRPr="00F66DE8">
        <w:rPr>
          <w:rFonts w:eastAsia="Gotham Book" w:cstheme="minorHAnsi"/>
          <w:lang w:val="en-GB"/>
        </w:rPr>
        <w:t>.</w:t>
      </w:r>
    </w:p>
    <w:p w14:paraId="259E8CA9" w14:textId="77777777" w:rsidR="00F66DE8" w:rsidRPr="00F66DE8" w:rsidRDefault="00F66DE8" w:rsidP="00F66DE8">
      <w:pPr>
        <w:rPr>
          <w:rFonts w:eastAsia="Gotham Book" w:cstheme="minorHAnsi"/>
          <w:lang w:val="en-GB"/>
        </w:rPr>
      </w:pPr>
      <w:r w:rsidRPr="00F66DE8">
        <w:rPr>
          <w:rFonts w:eastAsia="Gotham Book" w:cstheme="minorHAnsi"/>
          <w:lang w:val="en-GB"/>
        </w:rPr>
        <w:t xml:space="preserve">Para </w:t>
      </w:r>
      <w:proofErr w:type="spellStart"/>
      <w:r w:rsidRPr="00F66DE8">
        <w:rPr>
          <w:rFonts w:eastAsia="Gotham Book" w:cstheme="minorHAnsi"/>
          <w:lang w:val="en-GB"/>
        </w:rPr>
        <w:t>obtener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más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información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sobre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el</w:t>
      </w:r>
      <w:proofErr w:type="spellEnd"/>
      <w:r w:rsidRPr="00F66DE8">
        <w:rPr>
          <w:rFonts w:eastAsia="Gotham Book" w:cstheme="minorHAnsi"/>
          <w:lang w:val="en-GB"/>
        </w:rPr>
        <w:t xml:space="preserve"> RAVAS </w:t>
      </w:r>
      <w:proofErr w:type="spellStart"/>
      <w:r w:rsidRPr="00F66DE8">
        <w:rPr>
          <w:rFonts w:eastAsia="Gotham Book" w:cstheme="minorHAnsi"/>
          <w:lang w:val="en-GB"/>
        </w:rPr>
        <w:t>iCP</w:t>
      </w:r>
      <w:proofErr w:type="spellEnd"/>
      <w:r w:rsidRPr="00F66DE8">
        <w:rPr>
          <w:rFonts w:eastAsia="Gotham Book" w:cstheme="minorHAnsi"/>
          <w:lang w:val="en-GB"/>
        </w:rPr>
        <w:t xml:space="preserve"> Performance y </w:t>
      </w:r>
      <w:proofErr w:type="spellStart"/>
      <w:r w:rsidRPr="00F66DE8">
        <w:rPr>
          <w:rFonts w:eastAsia="Gotham Book" w:cstheme="minorHAnsi"/>
          <w:lang w:val="en-GB"/>
        </w:rPr>
        <w:t>otras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proofErr w:type="spellStart"/>
      <w:r w:rsidRPr="00F66DE8">
        <w:rPr>
          <w:rFonts w:eastAsia="Gotham Book" w:cstheme="minorHAnsi"/>
          <w:lang w:val="en-GB"/>
        </w:rPr>
        <w:t>soluciones</w:t>
      </w:r>
      <w:proofErr w:type="spellEnd"/>
      <w:r w:rsidRPr="00F66DE8">
        <w:rPr>
          <w:rFonts w:eastAsia="Gotham Book" w:cstheme="minorHAnsi"/>
          <w:lang w:val="en-GB"/>
        </w:rPr>
        <w:t xml:space="preserve"> de RAVAS, </w:t>
      </w:r>
      <w:proofErr w:type="spellStart"/>
      <w:r w:rsidRPr="00F66DE8">
        <w:rPr>
          <w:rFonts w:eastAsia="Gotham Book" w:cstheme="minorHAnsi"/>
          <w:lang w:val="en-GB"/>
        </w:rPr>
        <w:t>visite</w:t>
      </w:r>
      <w:proofErr w:type="spellEnd"/>
      <w:r w:rsidRPr="00F66DE8">
        <w:rPr>
          <w:rFonts w:eastAsia="Gotham Book" w:cstheme="minorHAnsi"/>
          <w:lang w:val="en-GB"/>
        </w:rPr>
        <w:t xml:space="preserve"> </w:t>
      </w:r>
      <w:hyperlink r:id="rId11" w:history="1">
        <w:r w:rsidRPr="00F66DE8">
          <w:rPr>
            <w:rStyle w:val="Hyperlink"/>
            <w:rFonts w:eastAsia="Gotham Book" w:cstheme="minorHAnsi"/>
            <w:lang w:val="en-GB"/>
          </w:rPr>
          <w:t>www.ravas.com</w:t>
        </w:r>
      </w:hyperlink>
      <w:r w:rsidRPr="00F66DE8">
        <w:rPr>
          <w:rFonts w:eastAsia="Gotham Book" w:cstheme="minorHAnsi"/>
          <w:lang w:val="en-GB"/>
        </w:rPr>
        <w:t>.</w:t>
      </w:r>
    </w:p>
    <w:p w14:paraId="01EDD75C" w14:textId="77777777" w:rsidR="00CA01E2" w:rsidRDefault="00CA01E2" w:rsidP="00CA01E2">
      <w:pPr>
        <w:rPr>
          <w:rFonts w:eastAsia="Gotham Book" w:cstheme="minorHAnsi"/>
          <w:lang w:val="en-GB"/>
        </w:rPr>
      </w:pPr>
    </w:p>
    <w:p w14:paraId="0BE95BA8" w14:textId="77777777" w:rsidR="005D62F0" w:rsidRDefault="005D62F0" w:rsidP="00CA01E2">
      <w:pPr>
        <w:rPr>
          <w:rFonts w:eastAsia="Gotham Book" w:cstheme="minorHAnsi"/>
          <w:lang w:val="en-GB"/>
        </w:rPr>
      </w:pPr>
    </w:p>
    <w:p w14:paraId="20504B78" w14:textId="77777777" w:rsidR="005D62F0" w:rsidRDefault="005D62F0" w:rsidP="00CA01E2">
      <w:pPr>
        <w:rPr>
          <w:rFonts w:eastAsia="Gotham Book" w:cstheme="minorHAnsi"/>
          <w:lang w:val="en-GB"/>
        </w:rPr>
      </w:pPr>
    </w:p>
    <w:p w14:paraId="1EAFF92E" w14:textId="77777777" w:rsidR="005D62F0" w:rsidRDefault="005D62F0" w:rsidP="00CA01E2">
      <w:pPr>
        <w:rPr>
          <w:rFonts w:eastAsia="Gotham Book" w:cstheme="minorHAnsi"/>
          <w:lang w:val="en-GB"/>
        </w:rPr>
      </w:pPr>
    </w:p>
    <w:p w14:paraId="247F7393" w14:textId="77777777" w:rsidR="005D62F0" w:rsidRDefault="005D62F0" w:rsidP="00CA01E2">
      <w:pPr>
        <w:rPr>
          <w:rFonts w:eastAsia="Gotham Book" w:cstheme="minorHAnsi"/>
          <w:lang w:val="en-GB"/>
        </w:rPr>
      </w:pPr>
    </w:p>
    <w:p w14:paraId="308AAAEC" w14:textId="77777777" w:rsidR="005D62F0" w:rsidRDefault="005D62F0" w:rsidP="00CA01E2">
      <w:pPr>
        <w:rPr>
          <w:rFonts w:eastAsia="Gotham Book" w:cstheme="minorHAnsi"/>
          <w:lang w:val="en-GB"/>
        </w:rPr>
      </w:pPr>
    </w:p>
    <w:p w14:paraId="73BFAA44" w14:textId="77777777" w:rsidR="005D62F0" w:rsidRDefault="005D62F0" w:rsidP="00CA01E2">
      <w:pPr>
        <w:rPr>
          <w:rFonts w:eastAsia="Gotham Book" w:cstheme="minorHAnsi"/>
          <w:lang w:val="en-GB"/>
        </w:rPr>
      </w:pPr>
    </w:p>
    <w:p w14:paraId="1850A759" w14:textId="77777777" w:rsidR="005D62F0" w:rsidRDefault="005D62F0" w:rsidP="00CA01E2">
      <w:pPr>
        <w:rPr>
          <w:rFonts w:eastAsia="Gotham Book" w:cstheme="minorHAnsi"/>
          <w:lang w:val="en-GB"/>
        </w:rPr>
      </w:pPr>
    </w:p>
    <w:p w14:paraId="0B956662" w14:textId="77777777" w:rsidR="005D62F0" w:rsidRDefault="005D62F0" w:rsidP="00CA01E2">
      <w:pPr>
        <w:rPr>
          <w:rFonts w:eastAsia="Gotham Book" w:cstheme="minorHAnsi"/>
          <w:lang w:val="en-GB"/>
        </w:rPr>
      </w:pPr>
    </w:p>
    <w:p w14:paraId="0677999A" w14:textId="77777777" w:rsidR="005D62F0" w:rsidRPr="00CA01E2" w:rsidRDefault="005D62F0" w:rsidP="00CA01E2">
      <w:pPr>
        <w:rPr>
          <w:rFonts w:eastAsia="Gotham Book" w:cstheme="minorHAnsi"/>
          <w:lang w:val="en-GB"/>
        </w:rPr>
      </w:pPr>
    </w:p>
    <w:p w14:paraId="039C0470" w14:textId="0C177C9C" w:rsidR="005D62F0" w:rsidRPr="00EA77DD" w:rsidRDefault="00CA01E2" w:rsidP="005D62F0">
      <w:pPr>
        <w:rPr>
          <w:rFonts w:eastAsia="Gotham Book" w:cstheme="minorHAnsi"/>
          <w:b/>
          <w:bCs/>
        </w:rPr>
      </w:pPr>
      <w:proofErr w:type="spellStart"/>
      <w:r w:rsidRPr="00CA01E2">
        <w:rPr>
          <w:rFonts w:eastAsia="Gotham Book" w:cstheme="minorHAnsi"/>
          <w:lang w:val="en-GB"/>
        </w:rPr>
        <w:lastRenderedPageBreak/>
        <w:t>Imágenes</w:t>
      </w:r>
      <w:proofErr w:type="spellEnd"/>
      <w:r w:rsidRPr="00CA01E2">
        <w:rPr>
          <w:rFonts w:eastAsia="Gotham Book" w:cstheme="minorHAnsi"/>
          <w:lang w:val="en-GB"/>
        </w:rPr>
        <w:t>:</w:t>
      </w:r>
      <w:r w:rsidR="005D62F0" w:rsidRPr="00EA77DD">
        <w:rPr>
          <w:rFonts w:eastAsia="Gotham Book" w:cstheme="minorHAnsi"/>
          <w:b/>
          <w:bCs/>
          <w:noProof/>
        </w:rPr>
        <w:drawing>
          <wp:inline distT="0" distB="0" distL="0" distR="0" wp14:anchorId="1362E693" wp14:editId="54345D7C">
            <wp:extent cx="5753100" cy="4314825"/>
            <wp:effectExtent l="0" t="0" r="0" b="0"/>
            <wp:docPr id="8766391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2F0" w:rsidRPr="00EA77DD">
        <w:rPr>
          <w:rFonts w:eastAsia="Gotham Book" w:cstheme="minorHAnsi"/>
          <w:b/>
          <w:bCs/>
          <w:noProof/>
        </w:rPr>
        <w:lastRenderedPageBreak/>
        <w:drawing>
          <wp:inline distT="0" distB="0" distL="0" distR="0" wp14:anchorId="77F32DD8" wp14:editId="4732A277">
            <wp:extent cx="5753100" cy="4314825"/>
            <wp:effectExtent l="0" t="0" r="0" b="0"/>
            <wp:docPr id="176951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2F0" w:rsidRPr="00EA77DD">
        <w:rPr>
          <w:rFonts w:eastAsia="Gotham Book" w:cstheme="minorHAnsi"/>
          <w:b/>
          <w:bCs/>
          <w:noProof/>
        </w:rPr>
        <w:lastRenderedPageBreak/>
        <w:drawing>
          <wp:inline distT="0" distB="0" distL="0" distR="0" wp14:anchorId="7C8F97C1" wp14:editId="2BBDAFDD">
            <wp:extent cx="5753100" cy="4314825"/>
            <wp:effectExtent l="0" t="0" r="0" b="0"/>
            <wp:docPr id="11833406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2F0" w:rsidRPr="00EA77DD">
        <w:rPr>
          <w:rFonts w:eastAsia="Gotham Book" w:cstheme="minorHAnsi"/>
          <w:b/>
          <w:bCs/>
        </w:rPr>
        <w:t> </w:t>
      </w:r>
    </w:p>
    <w:p w14:paraId="444419BB" w14:textId="77777777" w:rsidR="005D62F0" w:rsidRDefault="005D62F0" w:rsidP="00CA01E2">
      <w:pPr>
        <w:rPr>
          <w:rFonts w:eastAsia="Gotham Book" w:cstheme="minorHAnsi"/>
          <w:lang w:val="en-GB"/>
        </w:rPr>
      </w:pPr>
    </w:p>
    <w:p w14:paraId="4163259F" w14:textId="77777777" w:rsidR="005D62F0" w:rsidRPr="00CA01E2" w:rsidRDefault="005D62F0" w:rsidP="00CA01E2">
      <w:pPr>
        <w:rPr>
          <w:rFonts w:eastAsia="Gotham Book" w:cstheme="minorHAnsi"/>
          <w:lang w:val="en-GB"/>
        </w:rPr>
      </w:pPr>
    </w:p>
    <w:p w14:paraId="6215E3A9" w14:textId="23CEE1A8" w:rsidR="6BC279DC" w:rsidRPr="00CA01E2" w:rsidRDefault="00CA01E2" w:rsidP="00CA01E2">
      <w:pPr>
        <w:rPr>
          <w:lang w:val="en-GB"/>
        </w:rPr>
      </w:pPr>
      <w:r w:rsidRPr="00CA01E2">
        <w:rPr>
          <w:rFonts w:eastAsia="Gotham Book" w:cstheme="minorHAnsi"/>
          <w:lang w:val="en-GB"/>
        </w:rPr>
        <w:t xml:space="preserve">Portal de </w:t>
      </w:r>
      <w:proofErr w:type="spellStart"/>
      <w:r w:rsidRPr="00CA01E2">
        <w:rPr>
          <w:rFonts w:eastAsia="Gotham Book" w:cstheme="minorHAnsi"/>
          <w:lang w:val="en-GB"/>
        </w:rPr>
        <w:t>descargas</w:t>
      </w:r>
      <w:proofErr w:type="spellEnd"/>
      <w:r w:rsidRPr="00CA01E2">
        <w:rPr>
          <w:rFonts w:eastAsia="Gotham Book" w:cstheme="minorHAnsi"/>
          <w:lang w:val="en-GB"/>
        </w:rPr>
        <w:t xml:space="preserve">: </w:t>
      </w:r>
      <w:hyperlink r:id="rId15" w:history="1">
        <w:r w:rsidR="00571FC2" w:rsidRPr="00571FC2">
          <w:rPr>
            <w:rStyle w:val="Hyperlink"/>
            <w:lang w:val="en-GB"/>
          </w:rPr>
          <w:t>ravas.com/es/portal-de-</w:t>
        </w:r>
        <w:proofErr w:type="spellStart"/>
        <w:r w:rsidR="00571FC2" w:rsidRPr="00571FC2">
          <w:rPr>
            <w:rStyle w:val="Hyperlink"/>
            <w:lang w:val="en-GB"/>
          </w:rPr>
          <w:t>descargas</w:t>
        </w:r>
        <w:proofErr w:type="spellEnd"/>
      </w:hyperlink>
    </w:p>
    <w:sectPr w:rsidR="6BC279DC" w:rsidRPr="00CA01E2" w:rsidSect="00D91912">
      <w:headerReference w:type="default" r:id="rId16"/>
      <w:footerReference w:type="default" r:id="rId17"/>
      <w:pgSz w:w="11906" w:h="16838"/>
      <w:pgMar w:top="1418" w:right="1134" w:bottom="1418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D65F" w14:textId="77777777" w:rsidR="006B68B2" w:rsidRPr="00B61C0D" w:rsidRDefault="006B68B2" w:rsidP="00B4275B">
      <w:pPr>
        <w:spacing w:after="0" w:line="240" w:lineRule="auto"/>
      </w:pPr>
      <w:r w:rsidRPr="00B61C0D">
        <w:separator/>
      </w:r>
    </w:p>
  </w:endnote>
  <w:endnote w:type="continuationSeparator" w:id="0">
    <w:p w14:paraId="13EB1317" w14:textId="77777777" w:rsidR="006B68B2" w:rsidRPr="00B61C0D" w:rsidRDefault="006B68B2" w:rsidP="00B4275B">
      <w:pPr>
        <w:spacing w:after="0" w:line="240" w:lineRule="auto"/>
      </w:pPr>
      <w:r w:rsidRPr="00B61C0D">
        <w:continuationSeparator/>
      </w:r>
    </w:p>
  </w:endnote>
  <w:endnote w:type="continuationNotice" w:id="1">
    <w:p w14:paraId="34156E0F" w14:textId="77777777" w:rsidR="006B68B2" w:rsidRPr="00B61C0D" w:rsidRDefault="006B6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1C4A" w14:textId="77A23A24" w:rsidR="40E11644" w:rsidRPr="00B61C0D" w:rsidRDefault="40E11644" w:rsidP="40E11644">
    <w:pPr>
      <w:pStyle w:val="NoSpacing"/>
      <w:spacing w:line="276" w:lineRule="auto"/>
      <w:jc w:val="both"/>
    </w:pPr>
    <w:r w:rsidRPr="00B61C0D">
      <w:rPr>
        <w:rFonts w:asciiTheme="minorHAnsi" w:eastAsiaTheme="minorEastAsia" w:hAnsiTheme="minorHAnsi" w:cstheme="minorBidi"/>
        <w:b/>
        <w:bCs/>
        <w:sz w:val="18"/>
        <w:szCs w:val="18"/>
      </w:rPr>
      <w:t>NOOT VOOR DE REDACTIE</w:t>
    </w:r>
  </w:p>
  <w:p w14:paraId="67E32700" w14:textId="10E8A4FA" w:rsidR="00B4275B" w:rsidRPr="00B61C0D" w:rsidRDefault="40E11644" w:rsidP="123A65B0">
    <w:pPr>
      <w:pStyle w:val="NoSpacing"/>
      <w:spacing w:line="276" w:lineRule="auto"/>
      <w:jc w:val="both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 xml:space="preserve">Voor onmiddellijke vrijgave. Voor meer informatie, een interview of high res beeldmateriaal kunt u contact opnemen met de marketingafdeling van RAVAS via </w:t>
    </w:r>
    <w:hyperlink r:id="rId1">
      <w:r w:rsidRPr="00B61C0D">
        <w:rPr>
          <w:rFonts w:asciiTheme="minorHAnsi" w:eastAsiaTheme="minorEastAsia" w:hAnsiTheme="minorHAnsi" w:cstheme="minorBidi"/>
          <w:color w:val="E42526"/>
          <w:sz w:val="18"/>
          <w:szCs w:val="18"/>
        </w:rPr>
        <w:t>marketing@ravas.com</w:t>
      </w:r>
      <w:r w:rsidRPr="00B61C0D">
        <w:rPr>
          <w:rFonts w:asciiTheme="minorHAnsi" w:eastAsiaTheme="minorEastAsia" w:hAnsiTheme="minorHAnsi" w:cstheme="minorBidi"/>
          <w:sz w:val="18"/>
          <w:szCs w:val="18"/>
        </w:rPr>
        <w:t xml:space="preserve"> </w:t>
      </w:r>
    </w:hyperlink>
    <w:r w:rsidRPr="00B61C0D">
      <w:rPr>
        <w:rFonts w:asciiTheme="minorHAnsi" w:eastAsiaTheme="minorEastAsia" w:hAnsiTheme="minorHAnsi" w:cstheme="minorBidi"/>
        <w:sz w:val="18"/>
        <w:szCs w:val="18"/>
      </w:rPr>
      <w:t>of +31 418 515220.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C54D" w14:textId="77777777" w:rsidR="006B68B2" w:rsidRPr="00B61C0D" w:rsidRDefault="006B68B2" w:rsidP="00B4275B">
      <w:pPr>
        <w:spacing w:after="0" w:line="240" w:lineRule="auto"/>
      </w:pPr>
      <w:r w:rsidRPr="00B61C0D">
        <w:separator/>
      </w:r>
    </w:p>
  </w:footnote>
  <w:footnote w:type="continuationSeparator" w:id="0">
    <w:p w14:paraId="44D3F323" w14:textId="77777777" w:rsidR="006B68B2" w:rsidRPr="00B61C0D" w:rsidRDefault="006B68B2" w:rsidP="00B4275B">
      <w:pPr>
        <w:spacing w:after="0" w:line="240" w:lineRule="auto"/>
      </w:pPr>
      <w:r w:rsidRPr="00B61C0D">
        <w:continuationSeparator/>
      </w:r>
    </w:p>
  </w:footnote>
  <w:footnote w:type="continuationNotice" w:id="1">
    <w:p w14:paraId="73B0A9C3" w14:textId="77777777" w:rsidR="006B68B2" w:rsidRPr="00B61C0D" w:rsidRDefault="006B68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DD33" w14:textId="01837F5F" w:rsidR="00B4275B" w:rsidRPr="00B61C0D" w:rsidRDefault="00B8491A" w:rsidP="123A65B0">
    <w:pPr>
      <w:pStyle w:val="NoSpacing"/>
      <w:spacing w:line="276" w:lineRule="auto"/>
      <w:rPr>
        <w:rFonts w:asciiTheme="minorHAnsi" w:eastAsiaTheme="minorEastAsia" w:hAnsiTheme="minorHAnsi" w:cstheme="minorBidi"/>
        <w:b/>
        <w:bCs/>
        <w:sz w:val="18"/>
        <w:szCs w:val="18"/>
      </w:rPr>
    </w:pPr>
    <w:r w:rsidRPr="00B61C0D">
      <w:rPr>
        <w:rFonts w:ascii="Franklin Gothic Book" w:hAnsi="Franklin Gothic Book"/>
        <w:noProof/>
        <w:color w:val="E42526"/>
      </w:rPr>
      <w:drawing>
        <wp:anchor distT="0" distB="0" distL="114300" distR="114300" simplePos="0" relativeHeight="251658240" behindDoc="1" locked="0" layoutInCell="1" allowOverlap="1" wp14:anchorId="1CCE5165" wp14:editId="2351FD5E">
          <wp:simplePos x="0" y="0"/>
          <wp:positionH relativeFrom="column">
            <wp:posOffset>4594225</wp:posOffset>
          </wp:positionH>
          <wp:positionV relativeFrom="paragraph">
            <wp:posOffset>-209550</wp:posOffset>
          </wp:positionV>
          <wp:extent cx="1798320" cy="863342"/>
          <wp:effectExtent l="0" t="0" r="0" b="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863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23A65B0" w:rsidRPr="00B61C0D">
      <w:rPr>
        <w:rFonts w:asciiTheme="minorHAnsi" w:eastAsiaTheme="minorEastAsia" w:hAnsiTheme="minorHAnsi" w:cstheme="minorBidi"/>
        <w:b/>
        <w:bCs/>
        <w:sz w:val="18"/>
        <w:szCs w:val="18"/>
      </w:rPr>
      <w:t>RAVAS Europe BV</w:t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00B4275B" w:rsidRPr="00B61C0D">
      <w:rPr>
        <w:rFonts w:ascii="Franklin Gothic Book" w:hAnsi="Franklin Gothic Book"/>
        <w:b/>
        <w:bCs/>
      </w:rPr>
      <w:tab/>
    </w:r>
    <w:r w:rsidR="123A65B0" w:rsidRPr="00B61C0D">
      <w:rPr>
        <w:rFonts w:asciiTheme="minorHAnsi" w:eastAsiaTheme="minorEastAsia" w:hAnsiTheme="minorHAnsi" w:cstheme="minorBidi"/>
        <w:b/>
        <w:bCs/>
        <w:sz w:val="18"/>
        <w:szCs w:val="18"/>
      </w:rPr>
      <w:t xml:space="preserve">           </w:t>
    </w:r>
  </w:p>
  <w:p w14:paraId="0096CF50" w14:textId="1432AE25" w:rsidR="00B4275B" w:rsidRPr="00B61C0D" w:rsidRDefault="123A65B0" w:rsidP="123A65B0">
    <w:pPr>
      <w:pStyle w:val="NoSpacing"/>
      <w:spacing w:line="276" w:lineRule="auto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 xml:space="preserve">Veilingweg 17 </w:t>
    </w:r>
  </w:p>
  <w:p w14:paraId="349BE51D" w14:textId="416A08D5" w:rsidR="00B4275B" w:rsidRPr="00B61C0D" w:rsidRDefault="123A65B0" w:rsidP="123A65B0">
    <w:pPr>
      <w:pStyle w:val="NoSpacing"/>
      <w:spacing w:line="276" w:lineRule="auto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>NL-5301 KM Zaltbommel</w:t>
    </w:r>
  </w:p>
  <w:p w14:paraId="539F6A37" w14:textId="1EDEADB3" w:rsidR="00B4275B" w:rsidRPr="00B61C0D" w:rsidRDefault="123A65B0" w:rsidP="123A65B0">
    <w:pPr>
      <w:pStyle w:val="NoSpacing"/>
      <w:spacing w:line="276" w:lineRule="auto"/>
      <w:rPr>
        <w:rFonts w:asciiTheme="minorHAnsi" w:eastAsiaTheme="minorEastAsia" w:hAnsiTheme="minorHAnsi" w:cstheme="minorBidi"/>
        <w:sz w:val="18"/>
        <w:szCs w:val="18"/>
      </w:rPr>
    </w:pPr>
    <w:r w:rsidRPr="00B61C0D">
      <w:rPr>
        <w:rFonts w:asciiTheme="minorHAnsi" w:eastAsiaTheme="minorEastAsia" w:hAnsiTheme="minorHAnsi" w:cstheme="minorBidi"/>
        <w:sz w:val="18"/>
        <w:szCs w:val="18"/>
      </w:rPr>
      <w:t>+31 418 515220</w:t>
    </w:r>
  </w:p>
  <w:p w14:paraId="3CF3D16E" w14:textId="70C18B46" w:rsidR="00B4275B" w:rsidRPr="00B61C0D" w:rsidRDefault="40E11644" w:rsidP="123A65B0">
    <w:pPr>
      <w:pStyle w:val="NoSpacing"/>
      <w:spacing w:line="276" w:lineRule="auto"/>
      <w:rPr>
        <w:rFonts w:asciiTheme="minorHAnsi" w:eastAsiaTheme="minorEastAsia" w:hAnsiTheme="minorHAnsi" w:cstheme="minorBidi"/>
        <w:b/>
        <w:bCs/>
        <w:sz w:val="40"/>
        <w:szCs w:val="40"/>
      </w:rPr>
    </w:pPr>
    <w:hyperlink r:id="rId2">
      <w:r w:rsidRPr="00B61C0D">
        <w:rPr>
          <w:rStyle w:val="Hyperlink"/>
          <w:rFonts w:asciiTheme="minorHAnsi" w:eastAsiaTheme="minorEastAsia" w:hAnsiTheme="minorHAnsi" w:cstheme="minorBidi"/>
          <w:color w:val="E42526"/>
          <w:sz w:val="18"/>
          <w:szCs w:val="18"/>
          <w:u w:val="none"/>
        </w:rPr>
        <w:t>marketing@ravas.com</w:t>
      </w:r>
    </w:hyperlink>
    <w:r w:rsidRPr="00B61C0D">
      <w:rPr>
        <w:rFonts w:asciiTheme="minorHAnsi" w:eastAsiaTheme="minorEastAsia" w:hAnsiTheme="minorHAnsi" w:cstheme="minorBidi"/>
        <w:color w:val="E42526"/>
        <w:sz w:val="18"/>
        <w:szCs w:val="18"/>
      </w:rPr>
      <w:t xml:space="preserve">  </w:t>
    </w:r>
    <w:r w:rsidRPr="00B61C0D">
      <w:rPr>
        <w:rFonts w:asciiTheme="minorHAnsi" w:eastAsiaTheme="minorEastAsia" w:hAnsiTheme="minorHAnsi" w:cstheme="minorBidi"/>
        <w:color w:val="E42526"/>
      </w:rPr>
      <w:t xml:space="preserve">                                                                                                                       </w:t>
    </w:r>
    <w:r w:rsidRPr="00B61C0D">
      <w:rPr>
        <w:rFonts w:asciiTheme="minorHAnsi" w:eastAsiaTheme="minorEastAsia" w:hAnsiTheme="minorHAnsi" w:cstheme="minorBidi"/>
        <w:b/>
        <w:bCs/>
        <w:sz w:val="40"/>
        <w:szCs w:val="40"/>
      </w:rPr>
      <w:t>Persbericht</w:t>
    </w:r>
  </w:p>
  <w:p w14:paraId="70B64DA9" w14:textId="7D5D68AA" w:rsidR="00B4275B" w:rsidRPr="00B61C0D" w:rsidRDefault="123A65B0" w:rsidP="123A65B0">
    <w:pPr>
      <w:pStyle w:val="NoSpacing"/>
      <w:pBdr>
        <w:bottom w:val="single" w:sz="24" w:space="4" w:color="E42526"/>
      </w:pBdr>
      <w:spacing w:line="276" w:lineRule="auto"/>
      <w:rPr>
        <w:rFonts w:asciiTheme="minorHAnsi" w:eastAsiaTheme="minorEastAsia" w:hAnsiTheme="minorHAnsi" w:cstheme="minorBidi"/>
        <w:color w:val="E42526"/>
      </w:rPr>
    </w:pPr>
    <w:hyperlink r:id="rId3" w:history="1">
      <w:r w:rsidRPr="00B61C0D">
        <w:rPr>
          <w:rStyle w:val="Hyperlink"/>
          <w:rFonts w:asciiTheme="minorHAnsi" w:eastAsiaTheme="minorEastAsia" w:hAnsiTheme="minorHAnsi" w:cstheme="minorBidi"/>
          <w:color w:val="E42526"/>
          <w:sz w:val="18"/>
          <w:szCs w:val="18"/>
          <w:u w:val="none"/>
        </w:rPr>
        <w:t>www.ravas.com</w:t>
      </w:r>
    </w:hyperlink>
    <w:r w:rsidRPr="00B61C0D">
      <w:rPr>
        <w:rFonts w:asciiTheme="minorHAnsi" w:eastAsiaTheme="minorEastAsia" w:hAnsiTheme="minorHAnsi" w:cstheme="minorBidi"/>
        <w:color w:val="E42526"/>
        <w:sz w:val="18"/>
        <w:szCs w:val="18"/>
      </w:rPr>
      <w:t xml:space="preserve"> </w:t>
    </w:r>
    <w:r w:rsidR="00B8491A" w:rsidRPr="00B61C0D">
      <w:rPr>
        <w:rFonts w:ascii="Franklin Gothic Book" w:hAnsi="Franklin Gothic Book"/>
        <w:color w:val="E42526"/>
      </w:rPr>
      <w:tab/>
    </w:r>
    <w:r w:rsidR="00B8491A" w:rsidRPr="00B61C0D">
      <w:rPr>
        <w:rFonts w:ascii="Franklin Gothic Book" w:hAnsi="Franklin Gothic Book"/>
        <w:color w:val="E42526"/>
      </w:rPr>
      <w:tab/>
    </w:r>
    <w:r w:rsidR="00B8491A" w:rsidRPr="00B61C0D">
      <w:rPr>
        <w:rFonts w:ascii="Franklin Gothic Book" w:hAnsi="Franklin Gothic Book"/>
        <w:color w:val="E42526"/>
      </w:rPr>
      <w:tab/>
    </w:r>
    <w:r w:rsidR="00B8491A" w:rsidRPr="00B61C0D">
      <w:rPr>
        <w:rFonts w:ascii="Franklin Gothic Book" w:hAnsi="Franklin Gothic Book"/>
        <w:color w:val="E42526"/>
      </w:rPr>
      <w:tab/>
    </w:r>
  </w:p>
  <w:p w14:paraId="53AFC87A" w14:textId="36880338" w:rsidR="00B4275B" w:rsidRPr="00B61C0D" w:rsidRDefault="00B4275B" w:rsidP="123A65B0">
    <w:pPr>
      <w:pStyle w:val="Header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EA8"/>
    <w:multiLevelType w:val="multilevel"/>
    <w:tmpl w:val="35E8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0848"/>
    <w:multiLevelType w:val="multilevel"/>
    <w:tmpl w:val="A7CA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7430A"/>
    <w:multiLevelType w:val="multilevel"/>
    <w:tmpl w:val="3E40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53646"/>
    <w:multiLevelType w:val="multilevel"/>
    <w:tmpl w:val="CDCC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22FE4"/>
    <w:multiLevelType w:val="multilevel"/>
    <w:tmpl w:val="18A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27473"/>
    <w:multiLevelType w:val="multilevel"/>
    <w:tmpl w:val="4732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C66D0"/>
    <w:multiLevelType w:val="multilevel"/>
    <w:tmpl w:val="035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46838"/>
    <w:multiLevelType w:val="multilevel"/>
    <w:tmpl w:val="E54E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506A1"/>
    <w:multiLevelType w:val="multilevel"/>
    <w:tmpl w:val="DBF8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B275D"/>
    <w:multiLevelType w:val="multilevel"/>
    <w:tmpl w:val="964A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E11F3"/>
    <w:multiLevelType w:val="multilevel"/>
    <w:tmpl w:val="A6C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66B36"/>
    <w:multiLevelType w:val="multilevel"/>
    <w:tmpl w:val="947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0570F5"/>
    <w:multiLevelType w:val="multilevel"/>
    <w:tmpl w:val="7D06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75E77"/>
    <w:multiLevelType w:val="multilevel"/>
    <w:tmpl w:val="961A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C59C9"/>
    <w:multiLevelType w:val="hybridMultilevel"/>
    <w:tmpl w:val="84B22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37693"/>
    <w:multiLevelType w:val="multilevel"/>
    <w:tmpl w:val="526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12E0C"/>
    <w:multiLevelType w:val="hybridMultilevel"/>
    <w:tmpl w:val="57FAAC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FADBD"/>
    <w:multiLevelType w:val="hybridMultilevel"/>
    <w:tmpl w:val="4F82C89A"/>
    <w:lvl w:ilvl="0" w:tplc="57642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E5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21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E0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80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AF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E6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8E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443701">
    <w:abstractNumId w:val="17"/>
  </w:num>
  <w:num w:numId="2" w16cid:durableId="270551310">
    <w:abstractNumId w:val="14"/>
  </w:num>
  <w:num w:numId="3" w16cid:durableId="854227337">
    <w:abstractNumId w:val="10"/>
  </w:num>
  <w:num w:numId="4" w16cid:durableId="1179352669">
    <w:abstractNumId w:val="1"/>
  </w:num>
  <w:num w:numId="5" w16cid:durableId="1966082794">
    <w:abstractNumId w:val="7"/>
  </w:num>
  <w:num w:numId="6" w16cid:durableId="874078239">
    <w:abstractNumId w:val="12"/>
  </w:num>
  <w:num w:numId="7" w16cid:durableId="63113342">
    <w:abstractNumId w:val="16"/>
  </w:num>
  <w:num w:numId="8" w16cid:durableId="1082946484">
    <w:abstractNumId w:val="6"/>
  </w:num>
  <w:num w:numId="9" w16cid:durableId="1885554099">
    <w:abstractNumId w:val="13"/>
  </w:num>
  <w:num w:numId="10" w16cid:durableId="972752509">
    <w:abstractNumId w:val="15"/>
  </w:num>
  <w:num w:numId="11" w16cid:durableId="1744178760">
    <w:abstractNumId w:val="2"/>
  </w:num>
  <w:num w:numId="12" w16cid:durableId="1497189985">
    <w:abstractNumId w:val="3"/>
  </w:num>
  <w:num w:numId="13" w16cid:durableId="1749957510">
    <w:abstractNumId w:val="5"/>
  </w:num>
  <w:num w:numId="14" w16cid:durableId="1182160838">
    <w:abstractNumId w:val="8"/>
  </w:num>
  <w:num w:numId="15" w16cid:durableId="123886329">
    <w:abstractNumId w:val="0"/>
  </w:num>
  <w:num w:numId="16" w16cid:durableId="1344089574">
    <w:abstractNumId w:val="11"/>
  </w:num>
  <w:num w:numId="17" w16cid:durableId="1596942571">
    <w:abstractNumId w:val="4"/>
  </w:num>
  <w:num w:numId="18" w16cid:durableId="674648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5B"/>
    <w:rsid w:val="00002D5F"/>
    <w:rsid w:val="0001300C"/>
    <w:rsid w:val="000130BD"/>
    <w:rsid w:val="000131C4"/>
    <w:rsid w:val="00016A7D"/>
    <w:rsid w:val="00024265"/>
    <w:rsid w:val="00041970"/>
    <w:rsid w:val="00065AC7"/>
    <w:rsid w:val="000660FA"/>
    <w:rsid w:val="0007524F"/>
    <w:rsid w:val="000810EA"/>
    <w:rsid w:val="0008793B"/>
    <w:rsid w:val="00092CB2"/>
    <w:rsid w:val="00094FF4"/>
    <w:rsid w:val="000965BA"/>
    <w:rsid w:val="00097778"/>
    <w:rsid w:val="000A1CA5"/>
    <w:rsid w:val="000A1F44"/>
    <w:rsid w:val="000A3203"/>
    <w:rsid w:val="000A3EE4"/>
    <w:rsid w:val="000B41FA"/>
    <w:rsid w:val="000B4FA1"/>
    <w:rsid w:val="000C18DC"/>
    <w:rsid w:val="000D02CB"/>
    <w:rsid w:val="000D3DEF"/>
    <w:rsid w:val="000E0C9B"/>
    <w:rsid w:val="000E7115"/>
    <w:rsid w:val="001148B5"/>
    <w:rsid w:val="00117F41"/>
    <w:rsid w:val="00130209"/>
    <w:rsid w:val="00135FEE"/>
    <w:rsid w:val="00151EDA"/>
    <w:rsid w:val="00155DAA"/>
    <w:rsid w:val="0015608B"/>
    <w:rsid w:val="00160086"/>
    <w:rsid w:val="00172365"/>
    <w:rsid w:val="00176D2B"/>
    <w:rsid w:val="001800CA"/>
    <w:rsid w:val="00181838"/>
    <w:rsid w:val="001B08D3"/>
    <w:rsid w:val="001B0930"/>
    <w:rsid w:val="001B67E6"/>
    <w:rsid w:val="001C04E2"/>
    <w:rsid w:val="001C0CEA"/>
    <w:rsid w:val="001C51A0"/>
    <w:rsid w:val="001D03C8"/>
    <w:rsid w:val="001E0F78"/>
    <w:rsid w:val="001F62A4"/>
    <w:rsid w:val="001F7D40"/>
    <w:rsid w:val="00214E2E"/>
    <w:rsid w:val="00227B31"/>
    <w:rsid w:val="00227C0F"/>
    <w:rsid w:val="00242E32"/>
    <w:rsid w:val="0025433B"/>
    <w:rsid w:val="00261F9F"/>
    <w:rsid w:val="002757E2"/>
    <w:rsid w:val="002903FC"/>
    <w:rsid w:val="00291068"/>
    <w:rsid w:val="00294585"/>
    <w:rsid w:val="002A612D"/>
    <w:rsid w:val="002B4196"/>
    <w:rsid w:val="002C47A6"/>
    <w:rsid w:val="002C7695"/>
    <w:rsid w:val="002C7BF5"/>
    <w:rsid w:val="002F298E"/>
    <w:rsid w:val="0030423F"/>
    <w:rsid w:val="003070BA"/>
    <w:rsid w:val="00307DF1"/>
    <w:rsid w:val="0031796D"/>
    <w:rsid w:val="00320BDA"/>
    <w:rsid w:val="003258CD"/>
    <w:rsid w:val="0032593E"/>
    <w:rsid w:val="003259F8"/>
    <w:rsid w:val="003304F7"/>
    <w:rsid w:val="003312B5"/>
    <w:rsid w:val="00337E3F"/>
    <w:rsid w:val="0034269A"/>
    <w:rsid w:val="0034663C"/>
    <w:rsid w:val="00350BBF"/>
    <w:rsid w:val="00353F58"/>
    <w:rsid w:val="00355B7F"/>
    <w:rsid w:val="00356CD1"/>
    <w:rsid w:val="0036291F"/>
    <w:rsid w:val="00362C2F"/>
    <w:rsid w:val="003662BD"/>
    <w:rsid w:val="00381E34"/>
    <w:rsid w:val="00382B4A"/>
    <w:rsid w:val="0039110D"/>
    <w:rsid w:val="00391536"/>
    <w:rsid w:val="00396256"/>
    <w:rsid w:val="00397D88"/>
    <w:rsid w:val="003B1433"/>
    <w:rsid w:val="003B3EA6"/>
    <w:rsid w:val="003B774D"/>
    <w:rsid w:val="003B79DB"/>
    <w:rsid w:val="003C4263"/>
    <w:rsid w:val="003C5290"/>
    <w:rsid w:val="003D633D"/>
    <w:rsid w:val="003E3742"/>
    <w:rsid w:val="003E7460"/>
    <w:rsid w:val="003F282A"/>
    <w:rsid w:val="003F6407"/>
    <w:rsid w:val="003F66C6"/>
    <w:rsid w:val="003F7CCB"/>
    <w:rsid w:val="00412A09"/>
    <w:rsid w:val="00422E61"/>
    <w:rsid w:val="00426E50"/>
    <w:rsid w:val="00432AC3"/>
    <w:rsid w:val="00452292"/>
    <w:rsid w:val="00453F43"/>
    <w:rsid w:val="0046579B"/>
    <w:rsid w:val="0046786A"/>
    <w:rsid w:val="00470CEB"/>
    <w:rsid w:val="00482974"/>
    <w:rsid w:val="004A7962"/>
    <w:rsid w:val="004B2CDD"/>
    <w:rsid w:val="004B5376"/>
    <w:rsid w:val="004F16B3"/>
    <w:rsid w:val="004F52AE"/>
    <w:rsid w:val="00500146"/>
    <w:rsid w:val="0050171E"/>
    <w:rsid w:val="00501F78"/>
    <w:rsid w:val="005110E2"/>
    <w:rsid w:val="00521314"/>
    <w:rsid w:val="005251D9"/>
    <w:rsid w:val="0052692E"/>
    <w:rsid w:val="005300E7"/>
    <w:rsid w:val="005303C3"/>
    <w:rsid w:val="00533919"/>
    <w:rsid w:val="00543FF8"/>
    <w:rsid w:val="00547CA4"/>
    <w:rsid w:val="00563183"/>
    <w:rsid w:val="00571FC2"/>
    <w:rsid w:val="005738D6"/>
    <w:rsid w:val="00585609"/>
    <w:rsid w:val="00586505"/>
    <w:rsid w:val="005A0C5C"/>
    <w:rsid w:val="005A0D98"/>
    <w:rsid w:val="005A2F4E"/>
    <w:rsid w:val="005A3871"/>
    <w:rsid w:val="005B085C"/>
    <w:rsid w:val="005B29C7"/>
    <w:rsid w:val="005B2C4B"/>
    <w:rsid w:val="005B490C"/>
    <w:rsid w:val="005B70DD"/>
    <w:rsid w:val="005D2A87"/>
    <w:rsid w:val="005D62F0"/>
    <w:rsid w:val="005D69EF"/>
    <w:rsid w:val="005E1E36"/>
    <w:rsid w:val="005F2BDA"/>
    <w:rsid w:val="006045CA"/>
    <w:rsid w:val="0060478C"/>
    <w:rsid w:val="00605499"/>
    <w:rsid w:val="006069E1"/>
    <w:rsid w:val="00611179"/>
    <w:rsid w:val="00612FF1"/>
    <w:rsid w:val="00624334"/>
    <w:rsid w:val="00646690"/>
    <w:rsid w:val="00652023"/>
    <w:rsid w:val="00652EAB"/>
    <w:rsid w:val="006532ED"/>
    <w:rsid w:val="0065495F"/>
    <w:rsid w:val="0065646A"/>
    <w:rsid w:val="00665AEB"/>
    <w:rsid w:val="0067157A"/>
    <w:rsid w:val="00671D97"/>
    <w:rsid w:val="00674D04"/>
    <w:rsid w:val="00680C0D"/>
    <w:rsid w:val="006839F3"/>
    <w:rsid w:val="006875DE"/>
    <w:rsid w:val="0069090F"/>
    <w:rsid w:val="006A4B2C"/>
    <w:rsid w:val="006A4DBD"/>
    <w:rsid w:val="006B021D"/>
    <w:rsid w:val="006B0872"/>
    <w:rsid w:val="006B1BA5"/>
    <w:rsid w:val="006B68B2"/>
    <w:rsid w:val="006D2B00"/>
    <w:rsid w:val="006E1929"/>
    <w:rsid w:val="006E3FEE"/>
    <w:rsid w:val="006E5729"/>
    <w:rsid w:val="006E61B3"/>
    <w:rsid w:val="006F4EF9"/>
    <w:rsid w:val="00702F1C"/>
    <w:rsid w:val="00703886"/>
    <w:rsid w:val="007038F1"/>
    <w:rsid w:val="00722FFB"/>
    <w:rsid w:val="00735D31"/>
    <w:rsid w:val="00736F6B"/>
    <w:rsid w:val="00743DED"/>
    <w:rsid w:val="00744A42"/>
    <w:rsid w:val="0076035B"/>
    <w:rsid w:val="007604ED"/>
    <w:rsid w:val="00765B69"/>
    <w:rsid w:val="00770B03"/>
    <w:rsid w:val="00771990"/>
    <w:rsid w:val="007861F9"/>
    <w:rsid w:val="007933A1"/>
    <w:rsid w:val="0079753C"/>
    <w:rsid w:val="007A2A2C"/>
    <w:rsid w:val="007B1717"/>
    <w:rsid w:val="007B677C"/>
    <w:rsid w:val="007C3736"/>
    <w:rsid w:val="007C749E"/>
    <w:rsid w:val="007E4C13"/>
    <w:rsid w:val="008015E8"/>
    <w:rsid w:val="008021D4"/>
    <w:rsid w:val="00822328"/>
    <w:rsid w:val="008224E0"/>
    <w:rsid w:val="008243E3"/>
    <w:rsid w:val="00825638"/>
    <w:rsid w:val="0082660D"/>
    <w:rsid w:val="008414CE"/>
    <w:rsid w:val="00845057"/>
    <w:rsid w:val="00845180"/>
    <w:rsid w:val="008555F0"/>
    <w:rsid w:val="0087098A"/>
    <w:rsid w:val="00872535"/>
    <w:rsid w:val="008740C1"/>
    <w:rsid w:val="00877A09"/>
    <w:rsid w:val="00897929"/>
    <w:rsid w:val="008A6697"/>
    <w:rsid w:val="008A7830"/>
    <w:rsid w:val="008B3FD7"/>
    <w:rsid w:val="008D02C1"/>
    <w:rsid w:val="008E0CF4"/>
    <w:rsid w:val="008E1EA2"/>
    <w:rsid w:val="008E5701"/>
    <w:rsid w:val="008F5F9C"/>
    <w:rsid w:val="008F77CA"/>
    <w:rsid w:val="00902BF4"/>
    <w:rsid w:val="009125F2"/>
    <w:rsid w:val="00915943"/>
    <w:rsid w:val="0092665A"/>
    <w:rsid w:val="00945649"/>
    <w:rsid w:val="0095163F"/>
    <w:rsid w:val="009621EE"/>
    <w:rsid w:val="00970DFF"/>
    <w:rsid w:val="0097376F"/>
    <w:rsid w:val="00981605"/>
    <w:rsid w:val="009861B3"/>
    <w:rsid w:val="009A033F"/>
    <w:rsid w:val="009B008C"/>
    <w:rsid w:val="009B5F13"/>
    <w:rsid w:val="009B7C44"/>
    <w:rsid w:val="009C1FE7"/>
    <w:rsid w:val="009C672D"/>
    <w:rsid w:val="009D0188"/>
    <w:rsid w:val="009E0BB4"/>
    <w:rsid w:val="009E1510"/>
    <w:rsid w:val="009E1EB7"/>
    <w:rsid w:val="009F6AFA"/>
    <w:rsid w:val="00A02A81"/>
    <w:rsid w:val="00A06E6E"/>
    <w:rsid w:val="00A10EDA"/>
    <w:rsid w:val="00A16A23"/>
    <w:rsid w:val="00A177AC"/>
    <w:rsid w:val="00A24D5E"/>
    <w:rsid w:val="00A26EA5"/>
    <w:rsid w:val="00A27EFA"/>
    <w:rsid w:val="00A31AAF"/>
    <w:rsid w:val="00A326DE"/>
    <w:rsid w:val="00A36EF7"/>
    <w:rsid w:val="00A424F4"/>
    <w:rsid w:val="00A43FAB"/>
    <w:rsid w:val="00A44726"/>
    <w:rsid w:val="00A4738C"/>
    <w:rsid w:val="00A50030"/>
    <w:rsid w:val="00A60A56"/>
    <w:rsid w:val="00A629AB"/>
    <w:rsid w:val="00A67ED6"/>
    <w:rsid w:val="00A7484C"/>
    <w:rsid w:val="00A76B26"/>
    <w:rsid w:val="00A81AD6"/>
    <w:rsid w:val="00A91287"/>
    <w:rsid w:val="00A9370C"/>
    <w:rsid w:val="00AA10D9"/>
    <w:rsid w:val="00AA3115"/>
    <w:rsid w:val="00AA5F56"/>
    <w:rsid w:val="00AB71CF"/>
    <w:rsid w:val="00AD22EF"/>
    <w:rsid w:val="00AD2465"/>
    <w:rsid w:val="00AD264B"/>
    <w:rsid w:val="00AD59AC"/>
    <w:rsid w:val="00AD6528"/>
    <w:rsid w:val="00AF4B57"/>
    <w:rsid w:val="00AF4ECC"/>
    <w:rsid w:val="00AF737C"/>
    <w:rsid w:val="00B04112"/>
    <w:rsid w:val="00B10272"/>
    <w:rsid w:val="00B1358A"/>
    <w:rsid w:val="00B16965"/>
    <w:rsid w:val="00B20192"/>
    <w:rsid w:val="00B34849"/>
    <w:rsid w:val="00B36C70"/>
    <w:rsid w:val="00B423B0"/>
    <w:rsid w:val="00B4275B"/>
    <w:rsid w:val="00B502CF"/>
    <w:rsid w:val="00B519D9"/>
    <w:rsid w:val="00B53B66"/>
    <w:rsid w:val="00B56582"/>
    <w:rsid w:val="00B60354"/>
    <w:rsid w:val="00B61C0D"/>
    <w:rsid w:val="00B67A4A"/>
    <w:rsid w:val="00B83954"/>
    <w:rsid w:val="00B8491A"/>
    <w:rsid w:val="00BA15AA"/>
    <w:rsid w:val="00BA2101"/>
    <w:rsid w:val="00BB7392"/>
    <w:rsid w:val="00BC048C"/>
    <w:rsid w:val="00BC12F1"/>
    <w:rsid w:val="00BD1057"/>
    <w:rsid w:val="00BD19E9"/>
    <w:rsid w:val="00BD41EE"/>
    <w:rsid w:val="00BD5063"/>
    <w:rsid w:val="00BE0648"/>
    <w:rsid w:val="00C021B3"/>
    <w:rsid w:val="00C07B83"/>
    <w:rsid w:val="00C154AF"/>
    <w:rsid w:val="00C202A0"/>
    <w:rsid w:val="00C225E3"/>
    <w:rsid w:val="00C23278"/>
    <w:rsid w:val="00C351B7"/>
    <w:rsid w:val="00C359F7"/>
    <w:rsid w:val="00C35F14"/>
    <w:rsid w:val="00C36C65"/>
    <w:rsid w:val="00C45786"/>
    <w:rsid w:val="00C5251F"/>
    <w:rsid w:val="00C577EC"/>
    <w:rsid w:val="00C6260A"/>
    <w:rsid w:val="00C64791"/>
    <w:rsid w:val="00C66252"/>
    <w:rsid w:val="00C66F2C"/>
    <w:rsid w:val="00C70A0E"/>
    <w:rsid w:val="00C745B2"/>
    <w:rsid w:val="00C7488B"/>
    <w:rsid w:val="00C75069"/>
    <w:rsid w:val="00C76B1A"/>
    <w:rsid w:val="00C81C00"/>
    <w:rsid w:val="00C9345B"/>
    <w:rsid w:val="00C96872"/>
    <w:rsid w:val="00CA01E2"/>
    <w:rsid w:val="00CB1E99"/>
    <w:rsid w:val="00CB7284"/>
    <w:rsid w:val="00CC200D"/>
    <w:rsid w:val="00CC34BF"/>
    <w:rsid w:val="00CC6682"/>
    <w:rsid w:val="00CD116C"/>
    <w:rsid w:val="00CD5426"/>
    <w:rsid w:val="00CE0DA0"/>
    <w:rsid w:val="00CE1190"/>
    <w:rsid w:val="00CE171A"/>
    <w:rsid w:val="00CE2C47"/>
    <w:rsid w:val="00CF0228"/>
    <w:rsid w:val="00CF7E9C"/>
    <w:rsid w:val="00D001C7"/>
    <w:rsid w:val="00D04D06"/>
    <w:rsid w:val="00D07ABC"/>
    <w:rsid w:val="00D1376D"/>
    <w:rsid w:val="00D14254"/>
    <w:rsid w:val="00D254C4"/>
    <w:rsid w:val="00D26D00"/>
    <w:rsid w:val="00D26DC2"/>
    <w:rsid w:val="00D41908"/>
    <w:rsid w:val="00D420C9"/>
    <w:rsid w:val="00D46532"/>
    <w:rsid w:val="00D61B42"/>
    <w:rsid w:val="00D639AC"/>
    <w:rsid w:val="00D6724E"/>
    <w:rsid w:val="00D71239"/>
    <w:rsid w:val="00D713CB"/>
    <w:rsid w:val="00D71F6D"/>
    <w:rsid w:val="00D732C9"/>
    <w:rsid w:val="00D77BB9"/>
    <w:rsid w:val="00D82D49"/>
    <w:rsid w:val="00D8430F"/>
    <w:rsid w:val="00D844D7"/>
    <w:rsid w:val="00D8599C"/>
    <w:rsid w:val="00D8605C"/>
    <w:rsid w:val="00D900A6"/>
    <w:rsid w:val="00D90EAF"/>
    <w:rsid w:val="00D91912"/>
    <w:rsid w:val="00DA66F6"/>
    <w:rsid w:val="00DC4048"/>
    <w:rsid w:val="00DC4325"/>
    <w:rsid w:val="00DC6912"/>
    <w:rsid w:val="00DF1816"/>
    <w:rsid w:val="00DF5AFD"/>
    <w:rsid w:val="00E16877"/>
    <w:rsid w:val="00E31D06"/>
    <w:rsid w:val="00E3271E"/>
    <w:rsid w:val="00E36EFE"/>
    <w:rsid w:val="00E41B68"/>
    <w:rsid w:val="00E61BE7"/>
    <w:rsid w:val="00E623E9"/>
    <w:rsid w:val="00E727DA"/>
    <w:rsid w:val="00E76615"/>
    <w:rsid w:val="00E85635"/>
    <w:rsid w:val="00E870B5"/>
    <w:rsid w:val="00E91727"/>
    <w:rsid w:val="00EA40A9"/>
    <w:rsid w:val="00EB076D"/>
    <w:rsid w:val="00ED0115"/>
    <w:rsid w:val="00ED3198"/>
    <w:rsid w:val="00EE54F4"/>
    <w:rsid w:val="00EF6024"/>
    <w:rsid w:val="00EF6A2A"/>
    <w:rsid w:val="00F02CB6"/>
    <w:rsid w:val="00F2059E"/>
    <w:rsid w:val="00F2319F"/>
    <w:rsid w:val="00F40F7B"/>
    <w:rsid w:val="00F42A8A"/>
    <w:rsid w:val="00F43EE0"/>
    <w:rsid w:val="00F44A6E"/>
    <w:rsid w:val="00F538F4"/>
    <w:rsid w:val="00F56351"/>
    <w:rsid w:val="00F5694A"/>
    <w:rsid w:val="00F610A1"/>
    <w:rsid w:val="00F62286"/>
    <w:rsid w:val="00F626C1"/>
    <w:rsid w:val="00F66DE8"/>
    <w:rsid w:val="00F72012"/>
    <w:rsid w:val="00F7348A"/>
    <w:rsid w:val="00F73770"/>
    <w:rsid w:val="00F82186"/>
    <w:rsid w:val="00F93F46"/>
    <w:rsid w:val="00FB1B0C"/>
    <w:rsid w:val="00FB2398"/>
    <w:rsid w:val="00FC33B1"/>
    <w:rsid w:val="00FF1E84"/>
    <w:rsid w:val="00FF3B14"/>
    <w:rsid w:val="01933CC3"/>
    <w:rsid w:val="021CEBD8"/>
    <w:rsid w:val="04453BDC"/>
    <w:rsid w:val="0680479A"/>
    <w:rsid w:val="08E65A67"/>
    <w:rsid w:val="0A5BB805"/>
    <w:rsid w:val="0AA3E528"/>
    <w:rsid w:val="0AA65E28"/>
    <w:rsid w:val="0D7944E5"/>
    <w:rsid w:val="0D797E8C"/>
    <w:rsid w:val="0E7DC09F"/>
    <w:rsid w:val="0EBD41BA"/>
    <w:rsid w:val="104FA533"/>
    <w:rsid w:val="114A8623"/>
    <w:rsid w:val="11877BA1"/>
    <w:rsid w:val="123A65B0"/>
    <w:rsid w:val="14F50D6C"/>
    <w:rsid w:val="1506EC21"/>
    <w:rsid w:val="1584183C"/>
    <w:rsid w:val="166A8D6F"/>
    <w:rsid w:val="16A60EFD"/>
    <w:rsid w:val="1702BFAE"/>
    <w:rsid w:val="1985AF84"/>
    <w:rsid w:val="19E05357"/>
    <w:rsid w:val="19FD8C43"/>
    <w:rsid w:val="1A4D4455"/>
    <w:rsid w:val="1B6C6E68"/>
    <w:rsid w:val="1BB3D9AB"/>
    <w:rsid w:val="1C8AA903"/>
    <w:rsid w:val="1E175342"/>
    <w:rsid w:val="206A0AC0"/>
    <w:rsid w:val="207A3B5E"/>
    <w:rsid w:val="20A0B1CA"/>
    <w:rsid w:val="223D71A4"/>
    <w:rsid w:val="230D5705"/>
    <w:rsid w:val="23962DFB"/>
    <w:rsid w:val="2459804E"/>
    <w:rsid w:val="278858AB"/>
    <w:rsid w:val="27E3EF00"/>
    <w:rsid w:val="2933EDC1"/>
    <w:rsid w:val="297CC7DF"/>
    <w:rsid w:val="2A234E31"/>
    <w:rsid w:val="2B9ABFCD"/>
    <w:rsid w:val="2C6EF244"/>
    <w:rsid w:val="2CCA4213"/>
    <w:rsid w:val="2E65C3AA"/>
    <w:rsid w:val="2E978AD0"/>
    <w:rsid w:val="2FF68465"/>
    <w:rsid w:val="308A5625"/>
    <w:rsid w:val="31035278"/>
    <w:rsid w:val="32C5A8B3"/>
    <w:rsid w:val="32F376A8"/>
    <w:rsid w:val="33699CE4"/>
    <w:rsid w:val="34FB452D"/>
    <w:rsid w:val="373ACF3A"/>
    <w:rsid w:val="37767F38"/>
    <w:rsid w:val="3AFCEA93"/>
    <w:rsid w:val="3B23D7AE"/>
    <w:rsid w:val="3BBE13EC"/>
    <w:rsid w:val="3BCA4EA6"/>
    <w:rsid w:val="3CE9C626"/>
    <w:rsid w:val="3D5A71D9"/>
    <w:rsid w:val="3DCBB350"/>
    <w:rsid w:val="3F7854EC"/>
    <w:rsid w:val="40E11644"/>
    <w:rsid w:val="40E9FFE9"/>
    <w:rsid w:val="42400AA3"/>
    <w:rsid w:val="42759AB7"/>
    <w:rsid w:val="42A2A957"/>
    <w:rsid w:val="4379AAD7"/>
    <w:rsid w:val="4400BD99"/>
    <w:rsid w:val="45C75ED5"/>
    <w:rsid w:val="45DF4731"/>
    <w:rsid w:val="4641FAD1"/>
    <w:rsid w:val="46B15F68"/>
    <w:rsid w:val="472D92BF"/>
    <w:rsid w:val="48BCA4B9"/>
    <w:rsid w:val="49022178"/>
    <w:rsid w:val="492F8E27"/>
    <w:rsid w:val="49B609C9"/>
    <w:rsid w:val="49BC9A33"/>
    <w:rsid w:val="49E0F6D1"/>
    <w:rsid w:val="4A06A181"/>
    <w:rsid w:val="4A3A13D8"/>
    <w:rsid w:val="4B51DA2A"/>
    <w:rsid w:val="4B584AC1"/>
    <w:rsid w:val="4CA11468"/>
    <w:rsid w:val="4D005CD7"/>
    <w:rsid w:val="4D10D900"/>
    <w:rsid w:val="4E79DE12"/>
    <w:rsid w:val="4F5EFAAC"/>
    <w:rsid w:val="4F8BBEFE"/>
    <w:rsid w:val="5089F695"/>
    <w:rsid w:val="50DBC955"/>
    <w:rsid w:val="5145E384"/>
    <w:rsid w:val="52E94E9A"/>
    <w:rsid w:val="5543CA21"/>
    <w:rsid w:val="55C99FB5"/>
    <w:rsid w:val="55E19D8F"/>
    <w:rsid w:val="56FECF6B"/>
    <w:rsid w:val="57236E9E"/>
    <w:rsid w:val="5742EEA0"/>
    <w:rsid w:val="589A569E"/>
    <w:rsid w:val="59622FA4"/>
    <w:rsid w:val="5B6B61D1"/>
    <w:rsid w:val="5C5BC0E7"/>
    <w:rsid w:val="5CD5970C"/>
    <w:rsid w:val="5DAE1B0A"/>
    <w:rsid w:val="5E72AAA9"/>
    <w:rsid w:val="60891BDA"/>
    <w:rsid w:val="6100631C"/>
    <w:rsid w:val="611C0B5D"/>
    <w:rsid w:val="6148B606"/>
    <w:rsid w:val="616E7B88"/>
    <w:rsid w:val="622A0B3F"/>
    <w:rsid w:val="62677915"/>
    <w:rsid w:val="62B080A2"/>
    <w:rsid w:val="63450EA0"/>
    <w:rsid w:val="643FE00D"/>
    <w:rsid w:val="652A1124"/>
    <w:rsid w:val="654C645D"/>
    <w:rsid w:val="655FF109"/>
    <w:rsid w:val="664B07FC"/>
    <w:rsid w:val="665C9AA7"/>
    <w:rsid w:val="6705F029"/>
    <w:rsid w:val="6895B0A6"/>
    <w:rsid w:val="69C8679C"/>
    <w:rsid w:val="69DCB22D"/>
    <w:rsid w:val="6B4D7AB8"/>
    <w:rsid w:val="6BC279DC"/>
    <w:rsid w:val="6BFFBB07"/>
    <w:rsid w:val="6C605FF5"/>
    <w:rsid w:val="6F84E9A5"/>
    <w:rsid w:val="70327A9A"/>
    <w:rsid w:val="70940301"/>
    <w:rsid w:val="71C40582"/>
    <w:rsid w:val="71DEC46D"/>
    <w:rsid w:val="71E43381"/>
    <w:rsid w:val="735A1D7D"/>
    <w:rsid w:val="7370CEA9"/>
    <w:rsid w:val="73BBC0CB"/>
    <w:rsid w:val="7541D8FB"/>
    <w:rsid w:val="76270CB3"/>
    <w:rsid w:val="76C90129"/>
    <w:rsid w:val="77E76ED4"/>
    <w:rsid w:val="782D91A0"/>
    <w:rsid w:val="78605876"/>
    <w:rsid w:val="7885569D"/>
    <w:rsid w:val="79263311"/>
    <w:rsid w:val="797E5A48"/>
    <w:rsid w:val="79FDC85D"/>
    <w:rsid w:val="7A13EB80"/>
    <w:rsid w:val="7AD3D9BC"/>
    <w:rsid w:val="7C18E27A"/>
    <w:rsid w:val="7C2AB606"/>
    <w:rsid w:val="7CB8232E"/>
    <w:rsid w:val="7CD485FF"/>
    <w:rsid w:val="7D2EA548"/>
    <w:rsid w:val="7D46C50B"/>
    <w:rsid w:val="7E5DB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28E3"/>
  <w15:chartTrackingRefBased/>
  <w15:docId w15:val="{DBC5015A-0E0F-4D9B-A3F0-532C2E0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75B"/>
  </w:style>
  <w:style w:type="paragraph" w:styleId="Footer">
    <w:name w:val="footer"/>
    <w:basedOn w:val="Normal"/>
    <w:link w:val="FooterChar"/>
    <w:uiPriority w:val="99"/>
    <w:unhideWhenUsed/>
    <w:rsid w:val="00B42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75B"/>
  </w:style>
  <w:style w:type="paragraph" w:styleId="NoSpacing">
    <w:name w:val="No Spacing"/>
    <w:uiPriority w:val="1"/>
    <w:qFormat/>
    <w:rsid w:val="00B4275B"/>
    <w:pPr>
      <w:widowControl w:val="0"/>
      <w:autoSpaceDE w:val="0"/>
      <w:autoSpaceDN w:val="0"/>
      <w:spacing w:after="0" w:line="240" w:lineRule="auto"/>
    </w:pPr>
    <w:rPr>
      <w:rFonts w:ascii="Gotham Book" w:eastAsia="Gotham Book" w:hAnsi="Gotham Book" w:cs="Gotham Book"/>
    </w:rPr>
  </w:style>
  <w:style w:type="character" w:styleId="Hyperlink">
    <w:name w:val="Hyperlink"/>
    <w:basedOn w:val="DefaultParagraphFont"/>
    <w:uiPriority w:val="99"/>
    <w:unhideWhenUsed/>
    <w:rsid w:val="00B4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2398"/>
    <w:rPr>
      <w:b/>
      <w:bCs/>
    </w:rPr>
  </w:style>
  <w:style w:type="paragraph" w:styleId="ListParagraph">
    <w:name w:val="List Paragraph"/>
    <w:basedOn w:val="Normal"/>
    <w:uiPriority w:val="34"/>
    <w:qFormat/>
    <w:rsid w:val="00BC12F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02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1D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21D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7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va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avas.com/es/portal-de-descargas" TargetMode="External"/><Relationship Id="rId10" Type="http://schemas.openxmlformats.org/officeDocument/2006/relationships/hyperlink" Target="https://www.youtube.com/watch?v=x8DZUbzbUr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rava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vas.com" TargetMode="External"/><Relationship Id="rId2" Type="http://schemas.openxmlformats.org/officeDocument/2006/relationships/hyperlink" Target="mailto:marketing@ravas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69038F39345AFA2D73B82BD1C8B" ma:contentTypeVersion="19" ma:contentTypeDescription="Een nieuw document maken." ma:contentTypeScope="" ma:versionID="51643e746706956f9ca49b94a293c5ba">
  <xsd:schema xmlns:xsd="http://www.w3.org/2001/XMLSchema" xmlns:xs="http://www.w3.org/2001/XMLSchema" xmlns:p="http://schemas.microsoft.com/office/2006/metadata/properties" xmlns:ns2="d50f1e5a-207f-4834-831d-4c311ddbde72" xmlns:ns3="d723b9c5-7da9-47aa-9b50-44d34d90a0d4" targetNamespace="http://schemas.microsoft.com/office/2006/metadata/properties" ma:root="true" ma:fieldsID="389863d83b173b6e4576d2c41e24695d" ns2:_="" ns3:_="">
    <xsd:import namespace="d50f1e5a-207f-4834-831d-4c311ddbde72"/>
    <xsd:import namespace="d723b9c5-7da9-47aa-9b50-44d34d90a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f1e5a-207f-4834-831d-4c311ddbd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2143212f-dae3-4c57-b9e0-8dfafc6b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3b9c5-7da9-47aa-9b50-44d34d90a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cc136c-927d-4478-8d19-2380c464843d}" ma:internalName="TaxCatchAll" ma:showField="CatchAllData" ma:web="d723b9c5-7da9-47aa-9b50-44d34d90a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23b9c5-7da9-47aa-9b50-44d34d90a0d4" xsi:nil="true"/>
    <lcf76f155ced4ddcb4097134ff3c332f xmlns="d50f1e5a-207f-4834-831d-4c311ddbde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8EED8-5A9B-43A3-A414-6EFE0F784851}"/>
</file>

<file path=customXml/itemProps2.xml><?xml version="1.0" encoding="utf-8"?>
<ds:datastoreItem xmlns:ds="http://schemas.openxmlformats.org/officeDocument/2006/customXml" ds:itemID="{80BB3AA0-3C73-4D1E-9874-B051F420FA0E}">
  <ds:schemaRefs>
    <ds:schemaRef ds:uri="http://schemas.microsoft.com/office/2006/metadata/properties"/>
    <ds:schemaRef ds:uri="http://schemas.microsoft.com/office/infopath/2007/PartnerControls"/>
    <ds:schemaRef ds:uri="b7322f44-5f6e-4a8d-9373-781777fb8c51"/>
    <ds:schemaRef ds:uri="8035d1c5-3290-4aa0-a5ef-e1db4f1e6f1e"/>
  </ds:schemaRefs>
</ds:datastoreItem>
</file>

<file path=customXml/itemProps3.xml><?xml version="1.0" encoding="utf-8"?>
<ds:datastoreItem xmlns:ds="http://schemas.openxmlformats.org/officeDocument/2006/customXml" ds:itemID="{06CEE2F7-B3C2-40E9-B377-1BF6EB17B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710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Marlot Keijnemans</dc:creator>
  <cp:keywords/>
  <dc:description/>
  <cp:lastModifiedBy>Renée van de Griendt</cp:lastModifiedBy>
  <cp:revision>12</cp:revision>
  <cp:lastPrinted>2021-03-25T10:56:00Z</cp:lastPrinted>
  <dcterms:created xsi:type="dcterms:W3CDTF">2025-11-17T10:15:00Z</dcterms:created>
  <dcterms:modified xsi:type="dcterms:W3CDTF">2026-01-13T13:46:00Z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0x010100EF1FB69038F39345AFA2D73B82BD1C8B</vt:lpwstr>
  </property>
  <property fmtid="{D5CDD505-2E9C-101B-9397-08002B2CF9AE}" pid="3" name="MediaServiceImageTags">
    <vt:lpwstr/>
  </property>
  <property fmtid="{D5CDD505-2E9C-101B-9397-08002B2CF9AE}" pid="4" name="GrammarlyDocumentId">
    <vt:lpwstr>29be2618-2c6e-4995-8fd4-774e7402efe8</vt:lpwstr>
  </property>
</Properties>
</file>